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59" w:rsidRPr="004B386D" w:rsidRDefault="00D13659" w:rsidP="00D13659">
      <w:pPr>
        <w:jc w:val="center"/>
        <w:rPr>
          <w:b/>
        </w:rPr>
      </w:pPr>
      <w:r w:rsidRPr="004B386D">
        <w:rPr>
          <w:b/>
        </w:rPr>
        <w:t>Asphalt Concrete Mix Design Submittal Form</w:t>
      </w:r>
    </w:p>
    <w:p w:rsidR="00D13659" w:rsidRPr="004B386D" w:rsidRDefault="00D13659" w:rsidP="00D13659">
      <w:pPr>
        <w:jc w:val="center"/>
        <w:rPr>
          <w:b/>
        </w:rPr>
      </w:pPr>
      <w:r w:rsidRPr="004B386D">
        <w:rPr>
          <w:b/>
        </w:rPr>
        <w:t>YEAR</w:t>
      </w:r>
    </w:p>
    <w:p w:rsidR="00D13659" w:rsidRPr="004B386D" w:rsidRDefault="00D13659" w:rsidP="00D13659">
      <w:pPr>
        <w:jc w:val="center"/>
        <w:rPr>
          <w:b/>
        </w:rPr>
      </w:pPr>
      <w:proofErr w:type="gramStart"/>
      <w:r w:rsidRPr="004B386D">
        <w:rPr>
          <w:b/>
        </w:rPr>
        <w:t>Mix Design No.</w:t>
      </w:r>
      <w:proofErr w:type="gramEnd"/>
      <w:r w:rsidRPr="004B386D">
        <w:rPr>
          <w:b/>
        </w:rPr>
        <w:t xml:space="preserve"> XXXXXX</w:t>
      </w:r>
    </w:p>
    <w:p w:rsidR="00D13659" w:rsidRPr="004B386D" w:rsidRDefault="00D13659" w:rsidP="00D13659">
      <w:pPr>
        <w:jc w:val="center"/>
      </w:pPr>
    </w:p>
    <w:tbl>
      <w:tblPr>
        <w:tblW w:w="0" w:type="auto"/>
        <w:jc w:val="center"/>
        <w:tblLayout w:type="fixed"/>
        <w:tblCellMar>
          <w:top w:w="14" w:type="dxa"/>
          <w:left w:w="43" w:type="dxa"/>
          <w:bottom w:w="14" w:type="dxa"/>
          <w:right w:w="43" w:type="dxa"/>
        </w:tblCellMar>
        <w:tblLook w:val="0000" w:firstRow="0" w:lastRow="0" w:firstColumn="0" w:lastColumn="0" w:noHBand="0" w:noVBand="0"/>
      </w:tblPr>
      <w:tblGrid>
        <w:gridCol w:w="4230"/>
        <w:gridCol w:w="5130"/>
      </w:tblGrid>
      <w:tr w:rsidR="00D13659" w:rsidRPr="004B386D" w:rsidTr="00AC4902">
        <w:trPr>
          <w:cantSplit/>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rPr>
                <w:sz w:val="20"/>
              </w:rPr>
            </w:pPr>
            <w:r w:rsidRPr="004B386D">
              <w:rPr>
                <w:sz w:val="20"/>
              </w:rPr>
              <w:t>Date:</w:t>
            </w:r>
          </w:p>
        </w:tc>
        <w:tc>
          <w:tcPr>
            <w:tcW w:w="5130"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rPr>
                <w:sz w:val="20"/>
              </w:rPr>
            </w:pPr>
            <w:r w:rsidRPr="004B386D">
              <w:rPr>
                <w:sz w:val="20"/>
              </w:rPr>
              <w:t>Mix Number:</w:t>
            </w:r>
          </w:p>
        </w:tc>
      </w:tr>
      <w:tr w:rsidR="00D13659" w:rsidRPr="004B386D" w:rsidTr="00AC4902">
        <w:trPr>
          <w:cantSplit/>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rPr>
                <w:sz w:val="20"/>
              </w:rPr>
            </w:pPr>
            <w:r w:rsidRPr="004B386D">
              <w:rPr>
                <w:sz w:val="20"/>
              </w:rPr>
              <w:t>Mix Source Company:</w:t>
            </w:r>
          </w:p>
        </w:tc>
        <w:tc>
          <w:tcPr>
            <w:tcW w:w="5130"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rPr>
                <w:sz w:val="20"/>
              </w:rPr>
            </w:pPr>
            <w:r w:rsidRPr="004B386D">
              <w:rPr>
                <w:sz w:val="20"/>
              </w:rPr>
              <w:t>Plant Location:</w:t>
            </w:r>
          </w:p>
        </w:tc>
      </w:tr>
      <w:tr w:rsidR="00D13659" w:rsidRPr="004B386D" w:rsidTr="00AC4902">
        <w:trPr>
          <w:cantSplit/>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rPr>
                <w:sz w:val="20"/>
              </w:rPr>
            </w:pPr>
            <w:r w:rsidRPr="004B386D">
              <w:rPr>
                <w:sz w:val="20"/>
              </w:rPr>
              <w:t>Design Type:</w:t>
            </w:r>
          </w:p>
        </w:tc>
        <w:tc>
          <w:tcPr>
            <w:tcW w:w="5130"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rPr>
                <w:sz w:val="20"/>
              </w:rPr>
            </w:pPr>
            <w:r w:rsidRPr="004B386D">
              <w:rPr>
                <w:sz w:val="20"/>
              </w:rPr>
              <w:t>Category:</w:t>
            </w:r>
          </w:p>
        </w:tc>
      </w:tr>
    </w:tbl>
    <w:p w:rsidR="00D13659" w:rsidRPr="004B386D" w:rsidRDefault="00D13659" w:rsidP="00D13659"/>
    <w:tbl>
      <w:tblPr>
        <w:tblW w:w="957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828"/>
        <w:gridCol w:w="1260"/>
        <w:gridCol w:w="990"/>
        <w:gridCol w:w="1096"/>
        <w:gridCol w:w="1464"/>
        <w:gridCol w:w="250"/>
        <w:gridCol w:w="2680"/>
        <w:gridCol w:w="1008"/>
      </w:tblGrid>
      <w:tr w:rsidR="00D13659" w:rsidRPr="004B386D" w:rsidTr="00AC4902">
        <w:trPr>
          <w:cantSplit/>
          <w:tblHeader/>
          <w:jc w:val="center"/>
        </w:trPr>
        <w:tc>
          <w:tcPr>
            <w:tcW w:w="5638" w:type="dxa"/>
            <w:gridSpan w:val="5"/>
            <w:tcBorders>
              <w:top w:val="double" w:sz="4" w:space="0" w:color="auto"/>
              <w:left w:val="double" w:sz="4" w:space="0" w:color="auto"/>
              <w:bottom w:val="double" w:sz="4" w:space="0" w:color="auto"/>
              <w:right w:val="double" w:sz="4" w:space="0" w:color="auto"/>
            </w:tcBorders>
            <w:vAlign w:val="center"/>
          </w:tcPr>
          <w:p w:rsidR="00D13659" w:rsidRPr="004B386D" w:rsidRDefault="00D13659" w:rsidP="00AC4902">
            <w:pPr>
              <w:jc w:val="center"/>
              <w:rPr>
                <w:sz w:val="20"/>
              </w:rPr>
            </w:pPr>
            <w:r w:rsidRPr="004B386D">
              <w:rPr>
                <w:sz w:val="20"/>
              </w:rPr>
              <w:t>Job Mix Formula</w:t>
            </w:r>
          </w:p>
        </w:tc>
        <w:tc>
          <w:tcPr>
            <w:tcW w:w="250" w:type="dxa"/>
            <w:vMerge w:val="restart"/>
            <w:tcBorders>
              <w:top w:val="nil"/>
              <w:left w:val="double" w:sz="4" w:space="0" w:color="auto"/>
              <w:bottom w:val="nil"/>
              <w:right w:val="double" w:sz="4" w:space="0" w:color="auto"/>
            </w:tcBorders>
            <w:vAlign w:val="center"/>
          </w:tcPr>
          <w:p w:rsidR="00D13659" w:rsidRPr="004B386D" w:rsidRDefault="00D13659" w:rsidP="00AC4902">
            <w:pPr>
              <w:jc w:val="center"/>
              <w:rPr>
                <w:sz w:val="20"/>
              </w:rPr>
            </w:pPr>
          </w:p>
        </w:tc>
        <w:tc>
          <w:tcPr>
            <w:tcW w:w="3688" w:type="dxa"/>
            <w:gridSpan w:val="2"/>
            <w:tcBorders>
              <w:top w:val="double" w:sz="4" w:space="0" w:color="auto"/>
              <w:left w:val="double" w:sz="4" w:space="0" w:color="auto"/>
              <w:bottom w:val="double" w:sz="4" w:space="0" w:color="auto"/>
              <w:right w:val="double" w:sz="4" w:space="0" w:color="auto"/>
            </w:tcBorders>
            <w:vAlign w:val="center"/>
          </w:tcPr>
          <w:p w:rsidR="00D13659" w:rsidRPr="004B386D" w:rsidRDefault="00D13659" w:rsidP="00AC4902">
            <w:pPr>
              <w:jc w:val="center"/>
              <w:rPr>
                <w:sz w:val="20"/>
              </w:rPr>
            </w:pPr>
            <w:r w:rsidRPr="004B386D">
              <w:rPr>
                <w:sz w:val="20"/>
              </w:rPr>
              <w:t>Summary</w:t>
            </w:r>
          </w:p>
        </w:tc>
      </w:tr>
      <w:tr w:rsidR="00D13659" w:rsidRPr="004B386D" w:rsidTr="00AC4902">
        <w:trPr>
          <w:cantSplit/>
          <w:tblHeader/>
          <w:jc w:val="center"/>
        </w:trPr>
        <w:tc>
          <w:tcPr>
            <w:tcW w:w="2088" w:type="dxa"/>
            <w:gridSpan w:val="2"/>
            <w:tcBorders>
              <w:top w:val="double" w:sz="4" w:space="0" w:color="auto"/>
              <w:left w:val="double" w:sz="4" w:space="0" w:color="auto"/>
              <w:bottom w:val="single" w:sz="8" w:space="0" w:color="000000"/>
              <w:right w:val="single" w:sz="8" w:space="0" w:color="000000"/>
            </w:tcBorders>
            <w:vAlign w:val="center"/>
          </w:tcPr>
          <w:p w:rsidR="00D13659" w:rsidRPr="004B386D" w:rsidRDefault="00D13659" w:rsidP="00AC4902">
            <w:pPr>
              <w:jc w:val="center"/>
              <w:rPr>
                <w:sz w:val="20"/>
              </w:rPr>
            </w:pPr>
            <w:r w:rsidRPr="004B386D">
              <w:rPr>
                <w:sz w:val="20"/>
              </w:rPr>
              <w:t>Sieve Size</w:t>
            </w:r>
          </w:p>
        </w:tc>
        <w:tc>
          <w:tcPr>
            <w:tcW w:w="990" w:type="dxa"/>
            <w:tcBorders>
              <w:top w:val="double" w:sz="4" w:space="0" w:color="auto"/>
              <w:left w:val="single" w:sz="8" w:space="0" w:color="000000"/>
              <w:bottom w:val="single" w:sz="8" w:space="0" w:color="000000"/>
              <w:right w:val="single" w:sz="8" w:space="0" w:color="000000"/>
            </w:tcBorders>
            <w:vAlign w:val="center"/>
          </w:tcPr>
          <w:p w:rsidR="00D13659" w:rsidRPr="004B386D" w:rsidRDefault="00D13659" w:rsidP="00AC4902">
            <w:pPr>
              <w:jc w:val="center"/>
              <w:rPr>
                <w:sz w:val="20"/>
              </w:rPr>
            </w:pPr>
            <w:r w:rsidRPr="004B386D">
              <w:rPr>
                <w:sz w:val="20"/>
              </w:rPr>
              <w:t>Target</w:t>
            </w:r>
          </w:p>
        </w:tc>
        <w:tc>
          <w:tcPr>
            <w:tcW w:w="1096" w:type="dxa"/>
            <w:tcBorders>
              <w:top w:val="double" w:sz="4" w:space="0" w:color="auto"/>
              <w:left w:val="single" w:sz="8" w:space="0" w:color="000000"/>
              <w:bottom w:val="single" w:sz="8" w:space="0" w:color="000000"/>
              <w:right w:val="single" w:sz="8" w:space="0" w:color="000000"/>
            </w:tcBorders>
            <w:vAlign w:val="center"/>
          </w:tcPr>
          <w:p w:rsidR="00D13659" w:rsidRPr="004B386D" w:rsidRDefault="00D13659" w:rsidP="00AC4902">
            <w:pPr>
              <w:jc w:val="center"/>
              <w:rPr>
                <w:sz w:val="20"/>
              </w:rPr>
            </w:pPr>
            <w:smartTag w:uri="urn:schemas-microsoft-com:office:smarttags" w:element="place">
              <w:smartTag w:uri="urn:schemas-microsoft-com:office:smarttags" w:element="PlaceName">
                <w:r w:rsidRPr="004B386D">
                  <w:rPr>
                    <w:sz w:val="20"/>
                  </w:rPr>
                  <w:t>Job-Mix</w:t>
                </w:r>
              </w:smartTag>
              <w:r w:rsidRPr="004B386D">
                <w:rPr>
                  <w:sz w:val="20"/>
                </w:rPr>
                <w:t xml:space="preserve"> </w:t>
              </w:r>
              <w:smartTag w:uri="urn:schemas-microsoft-com:office:smarttags" w:element="PlaceType">
                <w:r w:rsidRPr="004B386D">
                  <w:rPr>
                    <w:sz w:val="20"/>
                  </w:rPr>
                  <w:t>Range</w:t>
                </w:r>
              </w:smartTag>
            </w:smartTag>
          </w:p>
        </w:tc>
        <w:tc>
          <w:tcPr>
            <w:tcW w:w="1464" w:type="dxa"/>
            <w:tcBorders>
              <w:top w:val="double" w:sz="4" w:space="0" w:color="auto"/>
              <w:left w:val="single" w:sz="8" w:space="0" w:color="000000"/>
              <w:bottom w:val="single" w:sz="8" w:space="0" w:color="000000"/>
              <w:right w:val="double" w:sz="4" w:space="0" w:color="auto"/>
            </w:tcBorders>
            <w:vAlign w:val="center"/>
          </w:tcPr>
          <w:p w:rsidR="00D13659" w:rsidRPr="004B386D" w:rsidRDefault="00D13659" w:rsidP="00AC4902">
            <w:pPr>
              <w:jc w:val="center"/>
              <w:rPr>
                <w:sz w:val="20"/>
              </w:rPr>
            </w:pPr>
            <w:r w:rsidRPr="004B386D">
              <w:rPr>
                <w:sz w:val="20"/>
              </w:rPr>
              <w:t>Specification</w:t>
            </w:r>
          </w:p>
        </w:tc>
        <w:tc>
          <w:tcPr>
            <w:tcW w:w="250" w:type="dxa"/>
            <w:vMerge/>
            <w:tcBorders>
              <w:top w:val="nil"/>
              <w:left w:val="double" w:sz="4" w:space="0" w:color="auto"/>
              <w:bottom w:val="nil"/>
              <w:right w:val="double" w:sz="4" w:space="0" w:color="auto"/>
            </w:tcBorders>
            <w:vAlign w:val="center"/>
          </w:tcPr>
          <w:p w:rsidR="00D13659" w:rsidRPr="004B386D" w:rsidRDefault="00D13659" w:rsidP="00AC4902">
            <w:pPr>
              <w:jc w:val="center"/>
              <w:rPr>
                <w:sz w:val="20"/>
              </w:rPr>
            </w:pPr>
          </w:p>
        </w:tc>
        <w:tc>
          <w:tcPr>
            <w:tcW w:w="2680" w:type="dxa"/>
            <w:tcBorders>
              <w:top w:val="double" w:sz="4" w:space="0" w:color="auto"/>
              <w:left w:val="double" w:sz="4" w:space="0" w:color="auto"/>
              <w:bottom w:val="single" w:sz="4" w:space="0" w:color="auto"/>
              <w:right w:val="single" w:sz="4" w:space="0" w:color="auto"/>
            </w:tcBorders>
            <w:vAlign w:val="center"/>
          </w:tcPr>
          <w:p w:rsidR="00D13659" w:rsidRPr="004B386D" w:rsidRDefault="00D13659" w:rsidP="00AC4902">
            <w:pPr>
              <w:rPr>
                <w:sz w:val="20"/>
              </w:rPr>
            </w:pPr>
            <w:r w:rsidRPr="004B386D">
              <w:rPr>
                <w:sz w:val="20"/>
              </w:rPr>
              <w:t>Traffic Category:</w:t>
            </w:r>
          </w:p>
        </w:tc>
        <w:tc>
          <w:tcPr>
            <w:tcW w:w="1008" w:type="dxa"/>
            <w:tcBorders>
              <w:top w:val="double" w:sz="4" w:space="0" w:color="auto"/>
              <w:left w:val="single" w:sz="4" w:space="0" w:color="auto"/>
              <w:bottom w:val="single" w:sz="4" w:space="0" w:color="auto"/>
              <w:right w:val="double" w:sz="4" w:space="0" w:color="auto"/>
            </w:tcBorders>
            <w:vAlign w:val="center"/>
          </w:tcPr>
          <w:p w:rsidR="00D13659" w:rsidRPr="004B386D" w:rsidRDefault="00D13659" w:rsidP="00AC4902">
            <w:pPr>
              <w:jc w:val="center"/>
              <w:rPr>
                <w:sz w:val="20"/>
              </w:rPr>
            </w:pPr>
          </w:p>
        </w:tc>
      </w:tr>
      <w:tr w:rsidR="00D13659" w:rsidRPr="004B386D" w:rsidTr="00AC4902">
        <w:trPr>
          <w:cantSplit/>
          <w:jc w:val="center"/>
        </w:trPr>
        <w:tc>
          <w:tcPr>
            <w:tcW w:w="828" w:type="dxa"/>
            <w:tcBorders>
              <w:top w:val="single" w:sz="8" w:space="0" w:color="000000"/>
              <w:left w:val="double" w:sz="4" w:space="0" w:color="auto"/>
              <w:bottom w:val="single" w:sz="8" w:space="0" w:color="000000"/>
              <w:right w:val="nil"/>
            </w:tcBorders>
            <w:vAlign w:val="center"/>
          </w:tcPr>
          <w:p w:rsidR="00D13659" w:rsidRPr="004B386D" w:rsidRDefault="00D13659" w:rsidP="00AC4902">
            <w:pPr>
              <w:jc w:val="center"/>
              <w:rPr>
                <w:sz w:val="20"/>
              </w:rPr>
            </w:pPr>
            <w:r w:rsidRPr="004B386D">
              <w:rPr>
                <w:sz w:val="20"/>
              </w:rPr>
              <w:t>1”</w:t>
            </w:r>
          </w:p>
        </w:tc>
        <w:tc>
          <w:tcPr>
            <w:tcW w:w="1260" w:type="dxa"/>
            <w:tcBorders>
              <w:top w:val="single" w:sz="8" w:space="0" w:color="000000"/>
              <w:left w:val="nil"/>
              <w:bottom w:val="single" w:sz="8" w:space="0" w:color="000000"/>
              <w:right w:val="single" w:sz="8" w:space="0" w:color="000000"/>
            </w:tcBorders>
            <w:vAlign w:val="center"/>
          </w:tcPr>
          <w:p w:rsidR="00D13659" w:rsidRPr="004B386D" w:rsidRDefault="00D13659" w:rsidP="00AC4902">
            <w:pPr>
              <w:jc w:val="center"/>
              <w:rPr>
                <w:sz w:val="20"/>
              </w:rPr>
            </w:pPr>
            <w:r w:rsidRPr="004B386D">
              <w:rPr>
                <w:sz w:val="20"/>
              </w:rPr>
              <w:t>25 mm</w:t>
            </w:r>
          </w:p>
        </w:tc>
        <w:tc>
          <w:tcPr>
            <w:tcW w:w="990" w:type="dxa"/>
            <w:tcBorders>
              <w:top w:val="single" w:sz="8" w:space="0" w:color="000000"/>
              <w:left w:val="single" w:sz="8" w:space="0" w:color="000000"/>
              <w:bottom w:val="single" w:sz="8" w:space="0" w:color="000000"/>
              <w:right w:val="single" w:sz="8" w:space="0" w:color="000000"/>
            </w:tcBorders>
            <w:vAlign w:val="center"/>
          </w:tcPr>
          <w:p w:rsidR="00D13659" w:rsidRPr="004B386D" w:rsidRDefault="00D13659" w:rsidP="00AC4902">
            <w:pPr>
              <w:jc w:val="center"/>
              <w:rPr>
                <w:sz w:val="20"/>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D13659" w:rsidRPr="004B386D" w:rsidRDefault="00D13659" w:rsidP="00AC4902">
            <w:pPr>
              <w:jc w:val="center"/>
              <w:rPr>
                <w:sz w:val="20"/>
              </w:rPr>
            </w:pPr>
          </w:p>
        </w:tc>
        <w:tc>
          <w:tcPr>
            <w:tcW w:w="1464" w:type="dxa"/>
            <w:tcBorders>
              <w:top w:val="single" w:sz="8" w:space="0" w:color="000000"/>
              <w:left w:val="single" w:sz="8" w:space="0" w:color="000000"/>
              <w:bottom w:val="single" w:sz="8" w:space="0" w:color="000000"/>
              <w:right w:val="double" w:sz="4" w:space="0" w:color="auto"/>
            </w:tcBorders>
            <w:vAlign w:val="center"/>
          </w:tcPr>
          <w:p w:rsidR="00D13659" w:rsidRPr="004B386D" w:rsidRDefault="00D13659" w:rsidP="00AC4902">
            <w:pPr>
              <w:jc w:val="center"/>
              <w:rPr>
                <w:sz w:val="20"/>
              </w:rPr>
            </w:pPr>
          </w:p>
        </w:tc>
        <w:tc>
          <w:tcPr>
            <w:tcW w:w="250" w:type="dxa"/>
            <w:tcBorders>
              <w:top w:val="nil"/>
              <w:left w:val="double" w:sz="4" w:space="0" w:color="auto"/>
              <w:bottom w:val="nil"/>
              <w:right w:val="double" w:sz="4" w:space="0" w:color="auto"/>
            </w:tcBorders>
            <w:vAlign w:val="center"/>
          </w:tcPr>
          <w:p w:rsidR="00D13659" w:rsidRPr="004B386D" w:rsidRDefault="00D13659" w:rsidP="00AC4902">
            <w:pPr>
              <w:jc w:val="center"/>
              <w:rPr>
                <w:sz w:val="20"/>
              </w:rPr>
            </w:pPr>
          </w:p>
        </w:tc>
        <w:tc>
          <w:tcPr>
            <w:tcW w:w="2680" w:type="dxa"/>
            <w:tcBorders>
              <w:top w:val="single" w:sz="4" w:space="0" w:color="auto"/>
              <w:left w:val="double" w:sz="4" w:space="0" w:color="auto"/>
              <w:bottom w:val="single" w:sz="4" w:space="0" w:color="auto"/>
              <w:right w:val="single" w:sz="4" w:space="0" w:color="auto"/>
            </w:tcBorders>
            <w:vAlign w:val="center"/>
          </w:tcPr>
          <w:p w:rsidR="00D13659" w:rsidRPr="004B386D" w:rsidRDefault="00D13659" w:rsidP="00AC4902">
            <w:pPr>
              <w:rPr>
                <w:sz w:val="20"/>
              </w:rPr>
            </w:pPr>
            <w:r w:rsidRPr="004B386D">
              <w:rPr>
                <w:sz w:val="20"/>
              </w:rPr>
              <w:t>Marshall Blows:</w:t>
            </w:r>
          </w:p>
        </w:tc>
        <w:tc>
          <w:tcPr>
            <w:tcW w:w="1008" w:type="dxa"/>
            <w:tcBorders>
              <w:top w:val="single" w:sz="4" w:space="0" w:color="auto"/>
              <w:left w:val="single" w:sz="4" w:space="0" w:color="auto"/>
              <w:bottom w:val="single" w:sz="4" w:space="0" w:color="auto"/>
              <w:right w:val="double" w:sz="4" w:space="0" w:color="auto"/>
            </w:tcBorders>
            <w:vAlign w:val="center"/>
          </w:tcPr>
          <w:p w:rsidR="00D13659" w:rsidRPr="004B386D" w:rsidRDefault="00D13659" w:rsidP="00AC4902">
            <w:pPr>
              <w:jc w:val="center"/>
              <w:rPr>
                <w:sz w:val="20"/>
              </w:rPr>
            </w:pPr>
          </w:p>
        </w:tc>
      </w:tr>
      <w:tr w:rsidR="00D13659" w:rsidRPr="004B386D" w:rsidTr="00AC4902">
        <w:trPr>
          <w:cantSplit/>
          <w:jc w:val="center"/>
        </w:trPr>
        <w:tc>
          <w:tcPr>
            <w:tcW w:w="828" w:type="dxa"/>
            <w:tcBorders>
              <w:top w:val="single" w:sz="8" w:space="0" w:color="000000"/>
              <w:left w:val="double" w:sz="4" w:space="0" w:color="auto"/>
              <w:bottom w:val="single" w:sz="8" w:space="0" w:color="000000"/>
              <w:right w:val="nil"/>
            </w:tcBorders>
            <w:vAlign w:val="center"/>
          </w:tcPr>
          <w:p w:rsidR="00D13659" w:rsidRPr="004B386D" w:rsidRDefault="00D13659" w:rsidP="00AC4902">
            <w:pPr>
              <w:jc w:val="center"/>
              <w:rPr>
                <w:sz w:val="20"/>
              </w:rPr>
            </w:pPr>
            <w:r w:rsidRPr="004B386D">
              <w:rPr>
                <w:sz w:val="20"/>
              </w:rPr>
              <w:t>3/4”</w:t>
            </w:r>
          </w:p>
        </w:tc>
        <w:tc>
          <w:tcPr>
            <w:tcW w:w="1260" w:type="dxa"/>
            <w:tcBorders>
              <w:top w:val="single" w:sz="8" w:space="0" w:color="000000"/>
              <w:left w:val="nil"/>
              <w:bottom w:val="single" w:sz="8" w:space="0" w:color="000000"/>
              <w:right w:val="single" w:sz="8" w:space="0" w:color="000000"/>
            </w:tcBorders>
            <w:vAlign w:val="center"/>
          </w:tcPr>
          <w:p w:rsidR="00D13659" w:rsidRPr="004B386D" w:rsidRDefault="00D13659" w:rsidP="00AC4902">
            <w:pPr>
              <w:jc w:val="center"/>
              <w:rPr>
                <w:sz w:val="20"/>
              </w:rPr>
            </w:pPr>
            <w:r w:rsidRPr="004B386D">
              <w:rPr>
                <w:sz w:val="20"/>
              </w:rPr>
              <w:t>19 mm</w:t>
            </w:r>
          </w:p>
        </w:tc>
        <w:tc>
          <w:tcPr>
            <w:tcW w:w="990" w:type="dxa"/>
            <w:tcBorders>
              <w:top w:val="single" w:sz="8" w:space="0" w:color="000000"/>
              <w:left w:val="single" w:sz="8" w:space="0" w:color="000000"/>
              <w:bottom w:val="single" w:sz="8" w:space="0" w:color="000000"/>
              <w:right w:val="single" w:sz="8" w:space="0" w:color="000000"/>
            </w:tcBorders>
            <w:vAlign w:val="center"/>
          </w:tcPr>
          <w:p w:rsidR="00D13659" w:rsidRPr="004B386D" w:rsidRDefault="00D13659" w:rsidP="00AC4902">
            <w:pPr>
              <w:jc w:val="center"/>
              <w:rPr>
                <w:sz w:val="20"/>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D13659" w:rsidRPr="004B386D" w:rsidRDefault="00D13659" w:rsidP="00AC4902">
            <w:pPr>
              <w:jc w:val="center"/>
              <w:rPr>
                <w:sz w:val="20"/>
              </w:rPr>
            </w:pPr>
          </w:p>
        </w:tc>
        <w:tc>
          <w:tcPr>
            <w:tcW w:w="1464" w:type="dxa"/>
            <w:tcBorders>
              <w:top w:val="single" w:sz="8" w:space="0" w:color="000000"/>
              <w:left w:val="single" w:sz="8" w:space="0" w:color="000000"/>
              <w:bottom w:val="single" w:sz="8" w:space="0" w:color="000000"/>
              <w:right w:val="double" w:sz="4" w:space="0" w:color="auto"/>
            </w:tcBorders>
            <w:vAlign w:val="center"/>
          </w:tcPr>
          <w:p w:rsidR="00D13659" w:rsidRPr="004B386D" w:rsidRDefault="00D13659" w:rsidP="00AC4902">
            <w:pPr>
              <w:jc w:val="center"/>
              <w:rPr>
                <w:sz w:val="20"/>
              </w:rPr>
            </w:pPr>
          </w:p>
        </w:tc>
        <w:tc>
          <w:tcPr>
            <w:tcW w:w="250" w:type="dxa"/>
            <w:tcBorders>
              <w:top w:val="nil"/>
              <w:left w:val="double" w:sz="4" w:space="0" w:color="auto"/>
              <w:bottom w:val="nil"/>
              <w:right w:val="double" w:sz="4" w:space="0" w:color="auto"/>
            </w:tcBorders>
            <w:vAlign w:val="center"/>
          </w:tcPr>
          <w:p w:rsidR="00D13659" w:rsidRPr="004B386D" w:rsidRDefault="00D13659" w:rsidP="00AC4902">
            <w:pPr>
              <w:jc w:val="center"/>
              <w:rPr>
                <w:sz w:val="20"/>
              </w:rPr>
            </w:pPr>
          </w:p>
        </w:tc>
        <w:tc>
          <w:tcPr>
            <w:tcW w:w="2680" w:type="dxa"/>
            <w:tcBorders>
              <w:top w:val="single" w:sz="4" w:space="0" w:color="auto"/>
              <w:left w:val="double" w:sz="4" w:space="0" w:color="auto"/>
              <w:bottom w:val="single" w:sz="4" w:space="0" w:color="auto"/>
              <w:right w:val="single" w:sz="4" w:space="0" w:color="auto"/>
            </w:tcBorders>
            <w:vAlign w:val="center"/>
          </w:tcPr>
          <w:p w:rsidR="00D13659" w:rsidRPr="004B386D" w:rsidRDefault="00D13659" w:rsidP="00AC4902">
            <w:pPr>
              <w:rPr>
                <w:sz w:val="20"/>
              </w:rPr>
            </w:pPr>
            <w:r w:rsidRPr="004B386D">
              <w:rPr>
                <w:sz w:val="20"/>
              </w:rPr>
              <w:t>Aggregate Type:</w:t>
            </w:r>
          </w:p>
        </w:tc>
        <w:tc>
          <w:tcPr>
            <w:tcW w:w="1008" w:type="dxa"/>
            <w:tcBorders>
              <w:top w:val="single" w:sz="4" w:space="0" w:color="auto"/>
              <w:left w:val="single" w:sz="4" w:space="0" w:color="auto"/>
              <w:bottom w:val="single" w:sz="4" w:space="0" w:color="auto"/>
              <w:right w:val="double" w:sz="4" w:space="0" w:color="auto"/>
            </w:tcBorders>
            <w:vAlign w:val="center"/>
          </w:tcPr>
          <w:p w:rsidR="00D13659" w:rsidRPr="004B386D" w:rsidRDefault="00D13659" w:rsidP="00AC4902">
            <w:pPr>
              <w:jc w:val="center"/>
              <w:rPr>
                <w:sz w:val="20"/>
              </w:rPr>
            </w:pPr>
          </w:p>
        </w:tc>
      </w:tr>
      <w:tr w:rsidR="00D13659" w:rsidRPr="004B386D" w:rsidTr="00AC4902">
        <w:trPr>
          <w:cantSplit/>
          <w:jc w:val="center"/>
        </w:trPr>
        <w:tc>
          <w:tcPr>
            <w:tcW w:w="828" w:type="dxa"/>
            <w:tcBorders>
              <w:top w:val="single" w:sz="8" w:space="0" w:color="000000"/>
              <w:left w:val="double" w:sz="4" w:space="0" w:color="auto"/>
              <w:bottom w:val="single" w:sz="8" w:space="0" w:color="000000"/>
              <w:right w:val="nil"/>
            </w:tcBorders>
            <w:vAlign w:val="center"/>
          </w:tcPr>
          <w:p w:rsidR="00D13659" w:rsidRPr="004B386D" w:rsidRDefault="00D13659" w:rsidP="00AC4902">
            <w:pPr>
              <w:jc w:val="center"/>
              <w:rPr>
                <w:sz w:val="20"/>
              </w:rPr>
            </w:pPr>
            <w:r w:rsidRPr="004B386D">
              <w:rPr>
                <w:sz w:val="20"/>
              </w:rPr>
              <w:t>1/2”</w:t>
            </w:r>
          </w:p>
        </w:tc>
        <w:tc>
          <w:tcPr>
            <w:tcW w:w="1260" w:type="dxa"/>
            <w:tcBorders>
              <w:top w:val="single" w:sz="8" w:space="0" w:color="000000"/>
              <w:left w:val="nil"/>
              <w:bottom w:val="single" w:sz="8" w:space="0" w:color="000000"/>
              <w:right w:val="single" w:sz="8" w:space="0" w:color="000000"/>
            </w:tcBorders>
            <w:vAlign w:val="center"/>
          </w:tcPr>
          <w:p w:rsidR="00D13659" w:rsidRPr="004B386D" w:rsidRDefault="00D13659" w:rsidP="00AC4902">
            <w:pPr>
              <w:jc w:val="center"/>
              <w:rPr>
                <w:sz w:val="20"/>
              </w:rPr>
            </w:pPr>
            <w:r w:rsidRPr="004B386D">
              <w:rPr>
                <w:sz w:val="20"/>
              </w:rPr>
              <w:t>12.5 mm</w:t>
            </w:r>
          </w:p>
        </w:tc>
        <w:tc>
          <w:tcPr>
            <w:tcW w:w="990" w:type="dxa"/>
            <w:tcBorders>
              <w:top w:val="single" w:sz="8" w:space="0" w:color="000000"/>
              <w:left w:val="single" w:sz="8" w:space="0" w:color="000000"/>
              <w:bottom w:val="single" w:sz="8" w:space="0" w:color="000000"/>
              <w:right w:val="single" w:sz="8" w:space="0" w:color="000000"/>
            </w:tcBorders>
            <w:vAlign w:val="center"/>
          </w:tcPr>
          <w:p w:rsidR="00D13659" w:rsidRPr="004B386D" w:rsidRDefault="00D13659" w:rsidP="00AC4902">
            <w:pPr>
              <w:jc w:val="center"/>
              <w:rPr>
                <w:sz w:val="20"/>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D13659" w:rsidRPr="004B386D" w:rsidRDefault="00D13659" w:rsidP="00AC4902">
            <w:pPr>
              <w:jc w:val="center"/>
              <w:rPr>
                <w:sz w:val="20"/>
              </w:rPr>
            </w:pPr>
          </w:p>
        </w:tc>
        <w:tc>
          <w:tcPr>
            <w:tcW w:w="1464" w:type="dxa"/>
            <w:tcBorders>
              <w:top w:val="single" w:sz="8" w:space="0" w:color="000000"/>
              <w:left w:val="single" w:sz="8" w:space="0" w:color="000000"/>
              <w:bottom w:val="single" w:sz="8" w:space="0" w:color="000000"/>
              <w:right w:val="double" w:sz="4" w:space="0" w:color="auto"/>
            </w:tcBorders>
            <w:vAlign w:val="center"/>
          </w:tcPr>
          <w:p w:rsidR="00D13659" w:rsidRPr="004B386D" w:rsidRDefault="00D13659" w:rsidP="00AC4902">
            <w:pPr>
              <w:jc w:val="center"/>
              <w:rPr>
                <w:sz w:val="20"/>
              </w:rPr>
            </w:pPr>
          </w:p>
        </w:tc>
        <w:tc>
          <w:tcPr>
            <w:tcW w:w="250" w:type="dxa"/>
            <w:tcBorders>
              <w:top w:val="nil"/>
              <w:left w:val="double" w:sz="4" w:space="0" w:color="auto"/>
              <w:bottom w:val="nil"/>
              <w:right w:val="double" w:sz="4" w:space="0" w:color="auto"/>
            </w:tcBorders>
            <w:vAlign w:val="center"/>
          </w:tcPr>
          <w:p w:rsidR="00D13659" w:rsidRPr="004B386D" w:rsidRDefault="00D13659" w:rsidP="00AC4902">
            <w:pPr>
              <w:jc w:val="center"/>
              <w:rPr>
                <w:sz w:val="20"/>
              </w:rPr>
            </w:pPr>
          </w:p>
        </w:tc>
        <w:tc>
          <w:tcPr>
            <w:tcW w:w="2680" w:type="dxa"/>
            <w:tcBorders>
              <w:top w:val="single" w:sz="4" w:space="0" w:color="auto"/>
              <w:left w:val="double" w:sz="4" w:space="0" w:color="auto"/>
              <w:bottom w:val="single" w:sz="4" w:space="0" w:color="auto"/>
              <w:right w:val="single" w:sz="4" w:space="0" w:color="auto"/>
            </w:tcBorders>
            <w:vAlign w:val="center"/>
          </w:tcPr>
          <w:p w:rsidR="00D13659" w:rsidRPr="004B386D" w:rsidRDefault="00D13659" w:rsidP="00AC4902">
            <w:pPr>
              <w:rPr>
                <w:sz w:val="20"/>
              </w:rPr>
            </w:pPr>
            <w:r w:rsidRPr="004B386D">
              <w:rPr>
                <w:sz w:val="20"/>
              </w:rPr>
              <w:t>Asphalt Binder (Total) %:</w:t>
            </w:r>
          </w:p>
        </w:tc>
        <w:tc>
          <w:tcPr>
            <w:tcW w:w="1008" w:type="dxa"/>
            <w:tcBorders>
              <w:top w:val="single" w:sz="4" w:space="0" w:color="auto"/>
              <w:left w:val="single" w:sz="4" w:space="0" w:color="auto"/>
              <w:bottom w:val="single" w:sz="4" w:space="0" w:color="auto"/>
              <w:right w:val="double" w:sz="4" w:space="0" w:color="auto"/>
            </w:tcBorders>
            <w:vAlign w:val="center"/>
          </w:tcPr>
          <w:p w:rsidR="00D13659" w:rsidRPr="004B386D" w:rsidRDefault="00D13659" w:rsidP="00AC4902">
            <w:pPr>
              <w:jc w:val="center"/>
              <w:rPr>
                <w:sz w:val="20"/>
              </w:rPr>
            </w:pPr>
          </w:p>
        </w:tc>
      </w:tr>
      <w:tr w:rsidR="00D13659" w:rsidRPr="004B386D" w:rsidTr="00AC4902">
        <w:trPr>
          <w:cantSplit/>
          <w:jc w:val="center"/>
        </w:trPr>
        <w:tc>
          <w:tcPr>
            <w:tcW w:w="828" w:type="dxa"/>
            <w:tcBorders>
              <w:top w:val="single" w:sz="8" w:space="0" w:color="000000"/>
              <w:left w:val="double" w:sz="4" w:space="0" w:color="auto"/>
              <w:bottom w:val="single" w:sz="8" w:space="0" w:color="000000"/>
              <w:right w:val="nil"/>
            </w:tcBorders>
            <w:vAlign w:val="center"/>
          </w:tcPr>
          <w:p w:rsidR="00D13659" w:rsidRPr="004B386D" w:rsidRDefault="00D13659" w:rsidP="00AC4902">
            <w:pPr>
              <w:jc w:val="center"/>
              <w:rPr>
                <w:sz w:val="20"/>
              </w:rPr>
            </w:pPr>
            <w:r w:rsidRPr="004B386D">
              <w:rPr>
                <w:sz w:val="20"/>
              </w:rPr>
              <w:t>3/8”</w:t>
            </w:r>
          </w:p>
        </w:tc>
        <w:tc>
          <w:tcPr>
            <w:tcW w:w="1260" w:type="dxa"/>
            <w:tcBorders>
              <w:top w:val="single" w:sz="8" w:space="0" w:color="000000"/>
              <w:left w:val="nil"/>
              <w:bottom w:val="single" w:sz="8" w:space="0" w:color="000000"/>
              <w:right w:val="single" w:sz="8" w:space="0" w:color="000000"/>
            </w:tcBorders>
            <w:vAlign w:val="center"/>
          </w:tcPr>
          <w:p w:rsidR="00D13659" w:rsidRPr="004B386D" w:rsidRDefault="00D13659" w:rsidP="00AC4902">
            <w:pPr>
              <w:jc w:val="center"/>
              <w:rPr>
                <w:sz w:val="20"/>
              </w:rPr>
            </w:pPr>
            <w:r w:rsidRPr="004B386D">
              <w:rPr>
                <w:sz w:val="20"/>
              </w:rPr>
              <w:t>9.5 mm</w:t>
            </w:r>
          </w:p>
        </w:tc>
        <w:tc>
          <w:tcPr>
            <w:tcW w:w="990" w:type="dxa"/>
            <w:tcBorders>
              <w:top w:val="single" w:sz="8" w:space="0" w:color="000000"/>
              <w:left w:val="single" w:sz="8" w:space="0" w:color="000000"/>
              <w:bottom w:val="single" w:sz="8" w:space="0" w:color="000000"/>
              <w:right w:val="single" w:sz="8" w:space="0" w:color="000000"/>
            </w:tcBorders>
            <w:vAlign w:val="center"/>
          </w:tcPr>
          <w:p w:rsidR="00D13659" w:rsidRPr="004B386D" w:rsidRDefault="00D13659" w:rsidP="00AC4902">
            <w:pPr>
              <w:jc w:val="center"/>
              <w:rPr>
                <w:sz w:val="20"/>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D13659" w:rsidRPr="004B386D" w:rsidRDefault="00D13659" w:rsidP="00AC4902">
            <w:pPr>
              <w:jc w:val="center"/>
              <w:rPr>
                <w:sz w:val="20"/>
              </w:rPr>
            </w:pPr>
          </w:p>
        </w:tc>
        <w:tc>
          <w:tcPr>
            <w:tcW w:w="1464" w:type="dxa"/>
            <w:tcBorders>
              <w:top w:val="single" w:sz="8" w:space="0" w:color="000000"/>
              <w:left w:val="single" w:sz="8" w:space="0" w:color="000000"/>
              <w:bottom w:val="single" w:sz="8" w:space="0" w:color="000000"/>
              <w:right w:val="double" w:sz="4" w:space="0" w:color="auto"/>
            </w:tcBorders>
            <w:vAlign w:val="center"/>
          </w:tcPr>
          <w:p w:rsidR="00D13659" w:rsidRPr="004B386D" w:rsidRDefault="00D13659" w:rsidP="00AC4902">
            <w:pPr>
              <w:jc w:val="center"/>
              <w:rPr>
                <w:sz w:val="20"/>
              </w:rPr>
            </w:pPr>
          </w:p>
        </w:tc>
        <w:tc>
          <w:tcPr>
            <w:tcW w:w="250" w:type="dxa"/>
            <w:tcBorders>
              <w:top w:val="nil"/>
              <w:left w:val="double" w:sz="4" w:space="0" w:color="auto"/>
              <w:bottom w:val="nil"/>
              <w:right w:val="double" w:sz="4" w:space="0" w:color="auto"/>
            </w:tcBorders>
            <w:vAlign w:val="center"/>
          </w:tcPr>
          <w:p w:rsidR="00D13659" w:rsidRPr="004B386D" w:rsidRDefault="00D13659" w:rsidP="00AC4902">
            <w:pPr>
              <w:jc w:val="center"/>
              <w:rPr>
                <w:sz w:val="20"/>
              </w:rPr>
            </w:pPr>
          </w:p>
        </w:tc>
        <w:tc>
          <w:tcPr>
            <w:tcW w:w="2680" w:type="dxa"/>
            <w:tcBorders>
              <w:top w:val="single" w:sz="4" w:space="0" w:color="auto"/>
              <w:left w:val="double" w:sz="4" w:space="0" w:color="auto"/>
              <w:bottom w:val="single" w:sz="4" w:space="0" w:color="auto"/>
              <w:right w:val="single" w:sz="4" w:space="0" w:color="auto"/>
            </w:tcBorders>
            <w:vAlign w:val="center"/>
          </w:tcPr>
          <w:p w:rsidR="00D13659" w:rsidRPr="004B386D" w:rsidRDefault="00D13659" w:rsidP="00AC4902">
            <w:pPr>
              <w:rPr>
                <w:sz w:val="20"/>
              </w:rPr>
            </w:pPr>
            <w:r w:rsidRPr="004B386D">
              <w:rPr>
                <w:sz w:val="20"/>
              </w:rPr>
              <w:t>Asphalt Cement Grade:</w:t>
            </w:r>
          </w:p>
        </w:tc>
        <w:tc>
          <w:tcPr>
            <w:tcW w:w="1008" w:type="dxa"/>
            <w:tcBorders>
              <w:top w:val="single" w:sz="4" w:space="0" w:color="auto"/>
              <w:left w:val="single" w:sz="4" w:space="0" w:color="auto"/>
              <w:bottom w:val="single" w:sz="4" w:space="0" w:color="auto"/>
              <w:right w:val="double" w:sz="4" w:space="0" w:color="auto"/>
            </w:tcBorders>
            <w:vAlign w:val="center"/>
          </w:tcPr>
          <w:p w:rsidR="00D13659" w:rsidRPr="004B386D" w:rsidRDefault="00D13659" w:rsidP="00AC4902">
            <w:pPr>
              <w:jc w:val="center"/>
              <w:rPr>
                <w:sz w:val="20"/>
              </w:rPr>
            </w:pPr>
          </w:p>
        </w:tc>
      </w:tr>
      <w:tr w:rsidR="00D13659" w:rsidRPr="004B386D" w:rsidTr="00AC4902">
        <w:trPr>
          <w:cantSplit/>
          <w:jc w:val="center"/>
        </w:trPr>
        <w:tc>
          <w:tcPr>
            <w:tcW w:w="828" w:type="dxa"/>
            <w:tcBorders>
              <w:top w:val="single" w:sz="8" w:space="0" w:color="000000"/>
              <w:left w:val="double" w:sz="4" w:space="0" w:color="auto"/>
              <w:bottom w:val="single" w:sz="8" w:space="0" w:color="000000"/>
              <w:right w:val="nil"/>
            </w:tcBorders>
            <w:vAlign w:val="center"/>
          </w:tcPr>
          <w:p w:rsidR="00D13659" w:rsidRPr="004B386D" w:rsidRDefault="00D13659" w:rsidP="00AC4902">
            <w:pPr>
              <w:jc w:val="center"/>
              <w:rPr>
                <w:sz w:val="20"/>
              </w:rPr>
            </w:pPr>
            <w:r w:rsidRPr="004B386D">
              <w:rPr>
                <w:sz w:val="20"/>
              </w:rPr>
              <w:t>#4</w:t>
            </w:r>
          </w:p>
        </w:tc>
        <w:tc>
          <w:tcPr>
            <w:tcW w:w="1260" w:type="dxa"/>
            <w:tcBorders>
              <w:top w:val="single" w:sz="8" w:space="0" w:color="000000"/>
              <w:left w:val="nil"/>
              <w:bottom w:val="single" w:sz="8" w:space="0" w:color="000000"/>
              <w:right w:val="single" w:sz="8" w:space="0" w:color="000000"/>
            </w:tcBorders>
            <w:vAlign w:val="center"/>
          </w:tcPr>
          <w:p w:rsidR="00D13659" w:rsidRPr="004B386D" w:rsidRDefault="00D13659" w:rsidP="00AC4902">
            <w:pPr>
              <w:jc w:val="center"/>
              <w:rPr>
                <w:sz w:val="20"/>
              </w:rPr>
            </w:pPr>
            <w:r w:rsidRPr="004B386D">
              <w:rPr>
                <w:sz w:val="20"/>
              </w:rPr>
              <w:t>4.75 mm</w:t>
            </w:r>
          </w:p>
        </w:tc>
        <w:tc>
          <w:tcPr>
            <w:tcW w:w="990" w:type="dxa"/>
            <w:tcBorders>
              <w:top w:val="single" w:sz="8" w:space="0" w:color="000000"/>
              <w:left w:val="single" w:sz="8" w:space="0" w:color="000000"/>
              <w:bottom w:val="single" w:sz="8" w:space="0" w:color="000000"/>
              <w:right w:val="single" w:sz="8" w:space="0" w:color="000000"/>
            </w:tcBorders>
            <w:vAlign w:val="center"/>
          </w:tcPr>
          <w:p w:rsidR="00D13659" w:rsidRPr="004B386D" w:rsidRDefault="00D13659" w:rsidP="00AC4902">
            <w:pPr>
              <w:jc w:val="center"/>
              <w:rPr>
                <w:sz w:val="20"/>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D13659" w:rsidRPr="004B386D" w:rsidRDefault="00D13659" w:rsidP="00AC4902">
            <w:pPr>
              <w:jc w:val="center"/>
              <w:rPr>
                <w:sz w:val="20"/>
              </w:rPr>
            </w:pPr>
          </w:p>
        </w:tc>
        <w:tc>
          <w:tcPr>
            <w:tcW w:w="1464" w:type="dxa"/>
            <w:tcBorders>
              <w:top w:val="single" w:sz="8" w:space="0" w:color="000000"/>
              <w:left w:val="single" w:sz="8" w:space="0" w:color="000000"/>
              <w:bottom w:val="single" w:sz="8" w:space="0" w:color="000000"/>
              <w:right w:val="double" w:sz="4" w:space="0" w:color="auto"/>
            </w:tcBorders>
            <w:vAlign w:val="center"/>
          </w:tcPr>
          <w:p w:rsidR="00D13659" w:rsidRPr="004B386D" w:rsidRDefault="00D13659" w:rsidP="00AC4902">
            <w:pPr>
              <w:jc w:val="center"/>
              <w:rPr>
                <w:sz w:val="20"/>
              </w:rPr>
            </w:pPr>
          </w:p>
        </w:tc>
        <w:tc>
          <w:tcPr>
            <w:tcW w:w="250" w:type="dxa"/>
            <w:tcBorders>
              <w:top w:val="nil"/>
              <w:left w:val="double" w:sz="4" w:space="0" w:color="auto"/>
              <w:bottom w:val="nil"/>
              <w:right w:val="double" w:sz="4" w:space="0" w:color="auto"/>
            </w:tcBorders>
            <w:vAlign w:val="center"/>
          </w:tcPr>
          <w:p w:rsidR="00D13659" w:rsidRPr="004B386D" w:rsidRDefault="00D13659" w:rsidP="00AC4902">
            <w:pPr>
              <w:jc w:val="center"/>
              <w:rPr>
                <w:sz w:val="20"/>
              </w:rPr>
            </w:pPr>
          </w:p>
        </w:tc>
        <w:tc>
          <w:tcPr>
            <w:tcW w:w="2680" w:type="dxa"/>
            <w:tcBorders>
              <w:top w:val="single" w:sz="4" w:space="0" w:color="auto"/>
              <w:left w:val="double" w:sz="4" w:space="0" w:color="auto"/>
              <w:bottom w:val="single" w:sz="4" w:space="0" w:color="auto"/>
              <w:right w:val="single" w:sz="4" w:space="0" w:color="auto"/>
            </w:tcBorders>
            <w:vAlign w:val="center"/>
          </w:tcPr>
          <w:p w:rsidR="00D13659" w:rsidRPr="004B386D" w:rsidRDefault="00D13659" w:rsidP="00AC4902">
            <w:pPr>
              <w:rPr>
                <w:sz w:val="20"/>
              </w:rPr>
            </w:pPr>
            <w:r w:rsidRPr="004B386D">
              <w:rPr>
                <w:sz w:val="20"/>
              </w:rPr>
              <w:t>Asphalt Cement Supplier:</w:t>
            </w:r>
          </w:p>
        </w:tc>
        <w:tc>
          <w:tcPr>
            <w:tcW w:w="1008" w:type="dxa"/>
            <w:tcBorders>
              <w:top w:val="single" w:sz="4" w:space="0" w:color="auto"/>
              <w:left w:val="single" w:sz="4" w:space="0" w:color="auto"/>
              <w:bottom w:val="single" w:sz="4" w:space="0" w:color="auto"/>
              <w:right w:val="double" w:sz="4" w:space="0" w:color="auto"/>
            </w:tcBorders>
            <w:vAlign w:val="center"/>
          </w:tcPr>
          <w:p w:rsidR="00D13659" w:rsidRPr="004B386D" w:rsidRDefault="00D13659" w:rsidP="00AC4902">
            <w:pPr>
              <w:jc w:val="center"/>
              <w:rPr>
                <w:sz w:val="20"/>
              </w:rPr>
            </w:pPr>
          </w:p>
        </w:tc>
      </w:tr>
      <w:tr w:rsidR="00D13659" w:rsidRPr="004B386D" w:rsidTr="00AC4902">
        <w:trPr>
          <w:cantSplit/>
          <w:jc w:val="center"/>
        </w:trPr>
        <w:tc>
          <w:tcPr>
            <w:tcW w:w="828" w:type="dxa"/>
            <w:tcBorders>
              <w:top w:val="single" w:sz="8" w:space="0" w:color="000000"/>
              <w:left w:val="double" w:sz="4" w:space="0" w:color="auto"/>
              <w:bottom w:val="single" w:sz="8" w:space="0" w:color="000000"/>
              <w:right w:val="nil"/>
            </w:tcBorders>
            <w:vAlign w:val="center"/>
          </w:tcPr>
          <w:p w:rsidR="00D13659" w:rsidRPr="004B386D" w:rsidRDefault="00D13659" w:rsidP="00AC4902">
            <w:pPr>
              <w:jc w:val="center"/>
              <w:rPr>
                <w:sz w:val="20"/>
              </w:rPr>
            </w:pPr>
            <w:r w:rsidRPr="004B386D">
              <w:rPr>
                <w:sz w:val="20"/>
              </w:rPr>
              <w:t>#8</w:t>
            </w:r>
          </w:p>
        </w:tc>
        <w:tc>
          <w:tcPr>
            <w:tcW w:w="1260" w:type="dxa"/>
            <w:tcBorders>
              <w:top w:val="single" w:sz="8" w:space="0" w:color="000000"/>
              <w:left w:val="nil"/>
              <w:bottom w:val="single" w:sz="8" w:space="0" w:color="000000"/>
              <w:right w:val="single" w:sz="8" w:space="0" w:color="000000"/>
            </w:tcBorders>
            <w:vAlign w:val="center"/>
          </w:tcPr>
          <w:p w:rsidR="00D13659" w:rsidRPr="004B386D" w:rsidRDefault="00D13659" w:rsidP="00AC4902">
            <w:pPr>
              <w:jc w:val="center"/>
              <w:rPr>
                <w:sz w:val="20"/>
              </w:rPr>
            </w:pPr>
            <w:r w:rsidRPr="004B386D">
              <w:rPr>
                <w:sz w:val="20"/>
              </w:rPr>
              <w:t>2.36 mm</w:t>
            </w:r>
          </w:p>
        </w:tc>
        <w:tc>
          <w:tcPr>
            <w:tcW w:w="990" w:type="dxa"/>
            <w:tcBorders>
              <w:top w:val="single" w:sz="8" w:space="0" w:color="000000"/>
              <w:left w:val="single" w:sz="8" w:space="0" w:color="000000"/>
              <w:bottom w:val="single" w:sz="8" w:space="0" w:color="000000"/>
              <w:right w:val="single" w:sz="8" w:space="0" w:color="000000"/>
            </w:tcBorders>
            <w:vAlign w:val="center"/>
          </w:tcPr>
          <w:p w:rsidR="00D13659" w:rsidRPr="004B386D" w:rsidRDefault="00D13659" w:rsidP="00AC4902">
            <w:pPr>
              <w:jc w:val="center"/>
              <w:rPr>
                <w:sz w:val="20"/>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D13659" w:rsidRPr="004B386D" w:rsidRDefault="00D13659" w:rsidP="00AC4902">
            <w:pPr>
              <w:jc w:val="center"/>
              <w:rPr>
                <w:sz w:val="20"/>
              </w:rPr>
            </w:pPr>
          </w:p>
        </w:tc>
        <w:tc>
          <w:tcPr>
            <w:tcW w:w="1464" w:type="dxa"/>
            <w:tcBorders>
              <w:top w:val="single" w:sz="8" w:space="0" w:color="000000"/>
              <w:left w:val="single" w:sz="8" w:space="0" w:color="000000"/>
              <w:bottom w:val="single" w:sz="8" w:space="0" w:color="000000"/>
              <w:right w:val="double" w:sz="4" w:space="0" w:color="auto"/>
            </w:tcBorders>
            <w:vAlign w:val="center"/>
          </w:tcPr>
          <w:p w:rsidR="00D13659" w:rsidRPr="004B386D" w:rsidRDefault="00D13659" w:rsidP="00AC4902">
            <w:pPr>
              <w:jc w:val="center"/>
              <w:rPr>
                <w:sz w:val="20"/>
              </w:rPr>
            </w:pPr>
          </w:p>
        </w:tc>
        <w:tc>
          <w:tcPr>
            <w:tcW w:w="250" w:type="dxa"/>
            <w:tcBorders>
              <w:top w:val="nil"/>
              <w:left w:val="double" w:sz="4" w:space="0" w:color="auto"/>
              <w:bottom w:val="nil"/>
              <w:right w:val="double" w:sz="4" w:space="0" w:color="auto"/>
            </w:tcBorders>
            <w:vAlign w:val="center"/>
          </w:tcPr>
          <w:p w:rsidR="00D13659" w:rsidRPr="004B386D" w:rsidRDefault="00D13659" w:rsidP="00AC4902">
            <w:pPr>
              <w:jc w:val="center"/>
              <w:rPr>
                <w:sz w:val="20"/>
              </w:rPr>
            </w:pPr>
          </w:p>
        </w:tc>
        <w:tc>
          <w:tcPr>
            <w:tcW w:w="2680" w:type="dxa"/>
            <w:tcBorders>
              <w:top w:val="single" w:sz="4" w:space="0" w:color="auto"/>
              <w:left w:val="double" w:sz="4" w:space="0" w:color="auto"/>
              <w:bottom w:val="single" w:sz="4" w:space="0" w:color="auto"/>
              <w:right w:val="single" w:sz="4" w:space="0" w:color="auto"/>
            </w:tcBorders>
            <w:vAlign w:val="center"/>
          </w:tcPr>
          <w:p w:rsidR="00D13659" w:rsidRPr="004B386D" w:rsidRDefault="00D13659" w:rsidP="00AC4902">
            <w:pPr>
              <w:rPr>
                <w:sz w:val="20"/>
              </w:rPr>
            </w:pPr>
            <w:r w:rsidRPr="004B386D">
              <w:rPr>
                <w:sz w:val="20"/>
              </w:rPr>
              <w:t>Asphalt Binder RAP %</w:t>
            </w:r>
          </w:p>
        </w:tc>
        <w:tc>
          <w:tcPr>
            <w:tcW w:w="1008" w:type="dxa"/>
            <w:tcBorders>
              <w:top w:val="single" w:sz="4" w:space="0" w:color="auto"/>
              <w:left w:val="single" w:sz="4" w:space="0" w:color="auto"/>
              <w:bottom w:val="single" w:sz="4" w:space="0" w:color="auto"/>
              <w:right w:val="double" w:sz="4" w:space="0" w:color="auto"/>
            </w:tcBorders>
            <w:vAlign w:val="center"/>
          </w:tcPr>
          <w:p w:rsidR="00D13659" w:rsidRPr="004B386D" w:rsidRDefault="00D13659" w:rsidP="00AC4902">
            <w:pPr>
              <w:jc w:val="center"/>
              <w:rPr>
                <w:sz w:val="20"/>
              </w:rPr>
            </w:pPr>
          </w:p>
        </w:tc>
      </w:tr>
      <w:tr w:rsidR="00D13659" w:rsidRPr="004B386D" w:rsidTr="00AC4902">
        <w:trPr>
          <w:cantSplit/>
          <w:jc w:val="center"/>
        </w:trPr>
        <w:tc>
          <w:tcPr>
            <w:tcW w:w="828" w:type="dxa"/>
            <w:tcBorders>
              <w:top w:val="single" w:sz="8" w:space="0" w:color="000000"/>
              <w:left w:val="double" w:sz="4" w:space="0" w:color="auto"/>
              <w:bottom w:val="single" w:sz="8" w:space="0" w:color="000000"/>
              <w:right w:val="nil"/>
            </w:tcBorders>
            <w:vAlign w:val="center"/>
          </w:tcPr>
          <w:p w:rsidR="00D13659" w:rsidRPr="004B386D" w:rsidRDefault="00D13659" w:rsidP="00AC4902">
            <w:pPr>
              <w:jc w:val="center"/>
              <w:rPr>
                <w:sz w:val="20"/>
              </w:rPr>
            </w:pPr>
            <w:r w:rsidRPr="004B386D">
              <w:rPr>
                <w:sz w:val="20"/>
              </w:rPr>
              <w:t>#16</w:t>
            </w:r>
          </w:p>
        </w:tc>
        <w:tc>
          <w:tcPr>
            <w:tcW w:w="1260" w:type="dxa"/>
            <w:tcBorders>
              <w:top w:val="single" w:sz="8" w:space="0" w:color="000000"/>
              <w:left w:val="nil"/>
              <w:bottom w:val="single" w:sz="8" w:space="0" w:color="000000"/>
              <w:right w:val="single" w:sz="8" w:space="0" w:color="000000"/>
            </w:tcBorders>
            <w:vAlign w:val="center"/>
          </w:tcPr>
          <w:p w:rsidR="00D13659" w:rsidRPr="004B386D" w:rsidRDefault="00D13659" w:rsidP="00AC4902">
            <w:pPr>
              <w:jc w:val="center"/>
              <w:rPr>
                <w:sz w:val="20"/>
              </w:rPr>
            </w:pPr>
            <w:r w:rsidRPr="004B386D">
              <w:rPr>
                <w:sz w:val="20"/>
              </w:rPr>
              <w:t>1.18 mm</w:t>
            </w:r>
          </w:p>
        </w:tc>
        <w:tc>
          <w:tcPr>
            <w:tcW w:w="990" w:type="dxa"/>
            <w:tcBorders>
              <w:top w:val="single" w:sz="8" w:space="0" w:color="000000"/>
              <w:left w:val="single" w:sz="8" w:space="0" w:color="000000"/>
              <w:bottom w:val="single" w:sz="8" w:space="0" w:color="000000"/>
              <w:right w:val="single" w:sz="8" w:space="0" w:color="000000"/>
            </w:tcBorders>
            <w:vAlign w:val="center"/>
          </w:tcPr>
          <w:p w:rsidR="00D13659" w:rsidRPr="004B386D" w:rsidRDefault="00D13659" w:rsidP="00AC4902">
            <w:pPr>
              <w:jc w:val="center"/>
              <w:rPr>
                <w:sz w:val="20"/>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D13659" w:rsidRPr="004B386D" w:rsidRDefault="00D13659" w:rsidP="00AC4902">
            <w:pPr>
              <w:jc w:val="center"/>
              <w:rPr>
                <w:sz w:val="20"/>
              </w:rPr>
            </w:pPr>
          </w:p>
        </w:tc>
        <w:tc>
          <w:tcPr>
            <w:tcW w:w="1464" w:type="dxa"/>
            <w:tcBorders>
              <w:top w:val="single" w:sz="8" w:space="0" w:color="000000"/>
              <w:left w:val="single" w:sz="8" w:space="0" w:color="000000"/>
              <w:bottom w:val="single" w:sz="8" w:space="0" w:color="000000"/>
              <w:right w:val="double" w:sz="4" w:space="0" w:color="auto"/>
            </w:tcBorders>
            <w:vAlign w:val="center"/>
          </w:tcPr>
          <w:p w:rsidR="00D13659" w:rsidRPr="004B386D" w:rsidRDefault="00D13659" w:rsidP="00AC4902">
            <w:pPr>
              <w:jc w:val="center"/>
              <w:rPr>
                <w:sz w:val="20"/>
              </w:rPr>
            </w:pPr>
          </w:p>
        </w:tc>
        <w:tc>
          <w:tcPr>
            <w:tcW w:w="250" w:type="dxa"/>
            <w:tcBorders>
              <w:top w:val="nil"/>
              <w:left w:val="double" w:sz="4" w:space="0" w:color="auto"/>
              <w:bottom w:val="nil"/>
              <w:right w:val="double" w:sz="4" w:space="0" w:color="auto"/>
            </w:tcBorders>
            <w:vAlign w:val="center"/>
          </w:tcPr>
          <w:p w:rsidR="00D13659" w:rsidRPr="004B386D" w:rsidRDefault="00D13659" w:rsidP="00AC4902">
            <w:pPr>
              <w:jc w:val="center"/>
              <w:rPr>
                <w:sz w:val="20"/>
              </w:rPr>
            </w:pPr>
          </w:p>
        </w:tc>
        <w:tc>
          <w:tcPr>
            <w:tcW w:w="2680" w:type="dxa"/>
            <w:tcBorders>
              <w:top w:val="single" w:sz="4" w:space="0" w:color="auto"/>
              <w:left w:val="double" w:sz="4" w:space="0" w:color="auto"/>
              <w:bottom w:val="single" w:sz="4" w:space="0" w:color="auto"/>
              <w:right w:val="single" w:sz="4" w:space="0" w:color="auto"/>
            </w:tcBorders>
            <w:vAlign w:val="center"/>
          </w:tcPr>
          <w:p w:rsidR="00D13659" w:rsidRPr="004B386D" w:rsidRDefault="00D13659" w:rsidP="00AC4902">
            <w:pPr>
              <w:rPr>
                <w:sz w:val="20"/>
              </w:rPr>
            </w:pPr>
            <w:proofErr w:type="spellStart"/>
            <w:r w:rsidRPr="004B386D">
              <w:rPr>
                <w:sz w:val="20"/>
              </w:rPr>
              <w:t>Antistrip</w:t>
            </w:r>
            <w:proofErr w:type="spellEnd"/>
            <w:r w:rsidRPr="004B386D">
              <w:rPr>
                <w:sz w:val="20"/>
              </w:rPr>
              <w:t xml:space="preserve"> Supplier:</w:t>
            </w:r>
          </w:p>
        </w:tc>
        <w:tc>
          <w:tcPr>
            <w:tcW w:w="1008" w:type="dxa"/>
            <w:tcBorders>
              <w:top w:val="single" w:sz="4" w:space="0" w:color="auto"/>
              <w:left w:val="single" w:sz="4" w:space="0" w:color="auto"/>
              <w:bottom w:val="single" w:sz="4" w:space="0" w:color="auto"/>
              <w:right w:val="double" w:sz="4" w:space="0" w:color="auto"/>
            </w:tcBorders>
            <w:vAlign w:val="center"/>
          </w:tcPr>
          <w:p w:rsidR="00D13659" w:rsidRPr="004B386D" w:rsidRDefault="00D13659" w:rsidP="00AC4902">
            <w:pPr>
              <w:jc w:val="center"/>
              <w:rPr>
                <w:sz w:val="20"/>
              </w:rPr>
            </w:pPr>
          </w:p>
        </w:tc>
      </w:tr>
      <w:tr w:rsidR="00D13659" w:rsidRPr="004B386D" w:rsidTr="00AC4902">
        <w:trPr>
          <w:cantSplit/>
          <w:jc w:val="center"/>
        </w:trPr>
        <w:tc>
          <w:tcPr>
            <w:tcW w:w="828" w:type="dxa"/>
            <w:tcBorders>
              <w:top w:val="single" w:sz="8" w:space="0" w:color="000000"/>
              <w:left w:val="double" w:sz="4" w:space="0" w:color="auto"/>
              <w:bottom w:val="single" w:sz="8" w:space="0" w:color="000000"/>
              <w:right w:val="nil"/>
            </w:tcBorders>
            <w:vAlign w:val="center"/>
          </w:tcPr>
          <w:p w:rsidR="00D13659" w:rsidRPr="004B386D" w:rsidRDefault="00D13659" w:rsidP="00AC4902">
            <w:pPr>
              <w:jc w:val="center"/>
              <w:rPr>
                <w:sz w:val="20"/>
              </w:rPr>
            </w:pPr>
            <w:r w:rsidRPr="004B386D">
              <w:rPr>
                <w:sz w:val="20"/>
              </w:rPr>
              <w:t>#30</w:t>
            </w:r>
          </w:p>
        </w:tc>
        <w:tc>
          <w:tcPr>
            <w:tcW w:w="1260" w:type="dxa"/>
            <w:tcBorders>
              <w:top w:val="single" w:sz="8" w:space="0" w:color="000000"/>
              <w:left w:val="nil"/>
              <w:bottom w:val="single" w:sz="8" w:space="0" w:color="000000"/>
              <w:right w:val="single" w:sz="8" w:space="0" w:color="000000"/>
            </w:tcBorders>
            <w:vAlign w:val="center"/>
          </w:tcPr>
          <w:p w:rsidR="00D13659" w:rsidRPr="004B386D" w:rsidRDefault="00D13659" w:rsidP="00AC4902">
            <w:pPr>
              <w:jc w:val="center"/>
              <w:rPr>
                <w:sz w:val="20"/>
              </w:rPr>
            </w:pPr>
            <w:r w:rsidRPr="004B386D">
              <w:rPr>
                <w:sz w:val="20"/>
              </w:rPr>
              <w:t>0.60 mm</w:t>
            </w:r>
          </w:p>
        </w:tc>
        <w:tc>
          <w:tcPr>
            <w:tcW w:w="990" w:type="dxa"/>
            <w:tcBorders>
              <w:top w:val="single" w:sz="8" w:space="0" w:color="000000"/>
              <w:left w:val="single" w:sz="8" w:space="0" w:color="000000"/>
              <w:bottom w:val="single" w:sz="8" w:space="0" w:color="000000"/>
              <w:right w:val="single" w:sz="8" w:space="0" w:color="000000"/>
            </w:tcBorders>
            <w:vAlign w:val="center"/>
          </w:tcPr>
          <w:p w:rsidR="00D13659" w:rsidRPr="004B386D" w:rsidRDefault="00D13659" w:rsidP="00AC4902">
            <w:pPr>
              <w:jc w:val="center"/>
              <w:rPr>
                <w:sz w:val="20"/>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D13659" w:rsidRPr="004B386D" w:rsidRDefault="00D13659" w:rsidP="00AC4902">
            <w:pPr>
              <w:jc w:val="center"/>
              <w:rPr>
                <w:sz w:val="20"/>
              </w:rPr>
            </w:pPr>
          </w:p>
        </w:tc>
        <w:tc>
          <w:tcPr>
            <w:tcW w:w="1464" w:type="dxa"/>
            <w:tcBorders>
              <w:top w:val="single" w:sz="8" w:space="0" w:color="000000"/>
              <w:left w:val="single" w:sz="8" w:space="0" w:color="000000"/>
              <w:bottom w:val="single" w:sz="8" w:space="0" w:color="000000"/>
              <w:right w:val="double" w:sz="4" w:space="0" w:color="auto"/>
            </w:tcBorders>
            <w:vAlign w:val="center"/>
          </w:tcPr>
          <w:p w:rsidR="00D13659" w:rsidRPr="004B386D" w:rsidRDefault="00D13659" w:rsidP="00AC4902">
            <w:pPr>
              <w:jc w:val="center"/>
              <w:rPr>
                <w:sz w:val="20"/>
              </w:rPr>
            </w:pPr>
          </w:p>
        </w:tc>
        <w:tc>
          <w:tcPr>
            <w:tcW w:w="250" w:type="dxa"/>
            <w:tcBorders>
              <w:top w:val="nil"/>
              <w:left w:val="double" w:sz="4" w:space="0" w:color="auto"/>
              <w:bottom w:val="nil"/>
              <w:right w:val="double" w:sz="4" w:space="0" w:color="auto"/>
            </w:tcBorders>
            <w:vAlign w:val="center"/>
          </w:tcPr>
          <w:p w:rsidR="00D13659" w:rsidRPr="004B386D" w:rsidRDefault="00D13659" w:rsidP="00AC4902">
            <w:pPr>
              <w:jc w:val="center"/>
              <w:rPr>
                <w:sz w:val="20"/>
              </w:rPr>
            </w:pPr>
          </w:p>
        </w:tc>
        <w:tc>
          <w:tcPr>
            <w:tcW w:w="2680" w:type="dxa"/>
            <w:tcBorders>
              <w:top w:val="single" w:sz="4" w:space="0" w:color="auto"/>
              <w:left w:val="double" w:sz="4" w:space="0" w:color="auto"/>
              <w:bottom w:val="double" w:sz="4" w:space="0" w:color="auto"/>
              <w:right w:val="single" w:sz="4" w:space="0" w:color="auto"/>
            </w:tcBorders>
            <w:vAlign w:val="center"/>
          </w:tcPr>
          <w:p w:rsidR="00D13659" w:rsidRPr="004B386D" w:rsidRDefault="00D13659" w:rsidP="00AC4902">
            <w:pPr>
              <w:rPr>
                <w:sz w:val="20"/>
              </w:rPr>
            </w:pPr>
            <w:r w:rsidRPr="004B386D">
              <w:rPr>
                <w:sz w:val="20"/>
              </w:rPr>
              <w:t>Filler Supplier</w:t>
            </w:r>
          </w:p>
        </w:tc>
        <w:tc>
          <w:tcPr>
            <w:tcW w:w="1008" w:type="dxa"/>
            <w:tcBorders>
              <w:top w:val="single" w:sz="4" w:space="0" w:color="auto"/>
              <w:left w:val="single" w:sz="4" w:space="0" w:color="auto"/>
              <w:bottom w:val="double" w:sz="4" w:space="0" w:color="auto"/>
              <w:right w:val="double" w:sz="4" w:space="0" w:color="auto"/>
            </w:tcBorders>
            <w:vAlign w:val="center"/>
          </w:tcPr>
          <w:p w:rsidR="00D13659" w:rsidRPr="004B386D" w:rsidRDefault="00D13659" w:rsidP="000E0D87">
            <w:pPr>
              <w:jc w:val="center"/>
              <w:rPr>
                <w:sz w:val="20"/>
              </w:rPr>
            </w:pPr>
          </w:p>
        </w:tc>
      </w:tr>
      <w:tr w:rsidR="00D13659" w:rsidRPr="004B386D" w:rsidTr="00AC4902">
        <w:trPr>
          <w:cantSplit/>
          <w:jc w:val="center"/>
        </w:trPr>
        <w:tc>
          <w:tcPr>
            <w:tcW w:w="828" w:type="dxa"/>
            <w:tcBorders>
              <w:top w:val="single" w:sz="8" w:space="0" w:color="000000"/>
              <w:left w:val="double" w:sz="4" w:space="0" w:color="auto"/>
              <w:bottom w:val="single" w:sz="8" w:space="0" w:color="000000"/>
              <w:right w:val="nil"/>
            </w:tcBorders>
            <w:vAlign w:val="center"/>
          </w:tcPr>
          <w:p w:rsidR="00D13659" w:rsidRPr="004B386D" w:rsidRDefault="00D13659" w:rsidP="00AC4902">
            <w:pPr>
              <w:jc w:val="center"/>
              <w:rPr>
                <w:sz w:val="20"/>
              </w:rPr>
            </w:pPr>
            <w:r w:rsidRPr="004B386D">
              <w:rPr>
                <w:sz w:val="20"/>
              </w:rPr>
              <w:t>#50</w:t>
            </w:r>
          </w:p>
        </w:tc>
        <w:tc>
          <w:tcPr>
            <w:tcW w:w="1260" w:type="dxa"/>
            <w:tcBorders>
              <w:top w:val="single" w:sz="8" w:space="0" w:color="000000"/>
              <w:left w:val="nil"/>
              <w:bottom w:val="single" w:sz="8" w:space="0" w:color="000000"/>
              <w:right w:val="single" w:sz="8" w:space="0" w:color="000000"/>
            </w:tcBorders>
            <w:vAlign w:val="center"/>
          </w:tcPr>
          <w:p w:rsidR="00D13659" w:rsidRPr="004B386D" w:rsidRDefault="00D13659" w:rsidP="00AC4902">
            <w:pPr>
              <w:jc w:val="center"/>
              <w:rPr>
                <w:sz w:val="20"/>
              </w:rPr>
            </w:pPr>
            <w:r w:rsidRPr="004B386D">
              <w:rPr>
                <w:sz w:val="20"/>
              </w:rPr>
              <w:t>0.30 mm</w:t>
            </w:r>
          </w:p>
        </w:tc>
        <w:tc>
          <w:tcPr>
            <w:tcW w:w="990" w:type="dxa"/>
            <w:tcBorders>
              <w:top w:val="single" w:sz="8" w:space="0" w:color="000000"/>
              <w:left w:val="single" w:sz="8" w:space="0" w:color="000000"/>
              <w:bottom w:val="single" w:sz="8" w:space="0" w:color="000000"/>
              <w:right w:val="single" w:sz="8" w:space="0" w:color="000000"/>
            </w:tcBorders>
            <w:vAlign w:val="center"/>
          </w:tcPr>
          <w:p w:rsidR="00D13659" w:rsidRPr="004B386D" w:rsidRDefault="00D13659" w:rsidP="00AC4902">
            <w:pPr>
              <w:jc w:val="center"/>
              <w:rPr>
                <w:sz w:val="20"/>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D13659" w:rsidRPr="004B386D" w:rsidRDefault="00D13659" w:rsidP="00AC4902">
            <w:pPr>
              <w:jc w:val="center"/>
              <w:rPr>
                <w:sz w:val="20"/>
              </w:rPr>
            </w:pPr>
          </w:p>
        </w:tc>
        <w:tc>
          <w:tcPr>
            <w:tcW w:w="1464" w:type="dxa"/>
            <w:tcBorders>
              <w:top w:val="single" w:sz="8" w:space="0" w:color="000000"/>
              <w:left w:val="single" w:sz="8" w:space="0" w:color="000000"/>
              <w:bottom w:val="single" w:sz="8" w:space="0" w:color="000000"/>
              <w:right w:val="double" w:sz="4" w:space="0" w:color="auto"/>
            </w:tcBorders>
            <w:vAlign w:val="center"/>
          </w:tcPr>
          <w:p w:rsidR="00D13659" w:rsidRPr="004B386D" w:rsidRDefault="00D13659" w:rsidP="00AC4902">
            <w:pPr>
              <w:jc w:val="center"/>
              <w:rPr>
                <w:sz w:val="20"/>
              </w:rPr>
            </w:pPr>
          </w:p>
        </w:tc>
        <w:tc>
          <w:tcPr>
            <w:tcW w:w="250" w:type="dxa"/>
            <w:tcBorders>
              <w:top w:val="nil"/>
              <w:left w:val="double" w:sz="4" w:space="0" w:color="auto"/>
              <w:bottom w:val="nil"/>
              <w:right w:val="double" w:sz="4" w:space="0" w:color="auto"/>
            </w:tcBorders>
            <w:vAlign w:val="center"/>
          </w:tcPr>
          <w:p w:rsidR="00D13659" w:rsidRPr="004B386D" w:rsidRDefault="00D13659" w:rsidP="00AC4902">
            <w:pPr>
              <w:jc w:val="center"/>
              <w:rPr>
                <w:sz w:val="20"/>
              </w:rPr>
            </w:pPr>
          </w:p>
        </w:tc>
        <w:tc>
          <w:tcPr>
            <w:tcW w:w="3688" w:type="dxa"/>
            <w:gridSpan w:val="2"/>
            <w:tcBorders>
              <w:top w:val="double" w:sz="4" w:space="0" w:color="auto"/>
              <w:left w:val="double" w:sz="4" w:space="0" w:color="auto"/>
              <w:bottom w:val="single" w:sz="8" w:space="0" w:color="000000"/>
              <w:right w:val="double" w:sz="4" w:space="0" w:color="auto"/>
            </w:tcBorders>
            <w:vAlign w:val="center"/>
          </w:tcPr>
          <w:p w:rsidR="00D13659" w:rsidRPr="004B386D" w:rsidRDefault="00D13659" w:rsidP="00AC4902">
            <w:pPr>
              <w:jc w:val="center"/>
              <w:rPr>
                <w:sz w:val="20"/>
              </w:rPr>
            </w:pPr>
            <w:r w:rsidRPr="004B386D">
              <w:rPr>
                <w:sz w:val="20"/>
              </w:rPr>
              <w:t>Bin Percentages and Stockpile Types</w:t>
            </w:r>
          </w:p>
        </w:tc>
      </w:tr>
      <w:tr w:rsidR="00D13659" w:rsidRPr="004B386D" w:rsidTr="00AC4902">
        <w:trPr>
          <w:cantSplit/>
          <w:jc w:val="center"/>
        </w:trPr>
        <w:tc>
          <w:tcPr>
            <w:tcW w:w="828" w:type="dxa"/>
            <w:tcBorders>
              <w:top w:val="single" w:sz="8" w:space="0" w:color="000000"/>
              <w:left w:val="double" w:sz="4" w:space="0" w:color="auto"/>
              <w:bottom w:val="single" w:sz="8" w:space="0" w:color="000000"/>
              <w:right w:val="nil"/>
            </w:tcBorders>
            <w:vAlign w:val="center"/>
          </w:tcPr>
          <w:p w:rsidR="00D13659" w:rsidRPr="004B386D" w:rsidRDefault="00D13659" w:rsidP="00AC4902">
            <w:pPr>
              <w:jc w:val="center"/>
              <w:rPr>
                <w:sz w:val="20"/>
              </w:rPr>
            </w:pPr>
            <w:r w:rsidRPr="004B386D">
              <w:rPr>
                <w:sz w:val="20"/>
              </w:rPr>
              <w:t>#100</w:t>
            </w:r>
          </w:p>
        </w:tc>
        <w:tc>
          <w:tcPr>
            <w:tcW w:w="1260" w:type="dxa"/>
            <w:tcBorders>
              <w:top w:val="single" w:sz="8" w:space="0" w:color="000000"/>
              <w:left w:val="nil"/>
              <w:bottom w:val="single" w:sz="8" w:space="0" w:color="000000"/>
              <w:right w:val="single" w:sz="8" w:space="0" w:color="000000"/>
            </w:tcBorders>
            <w:vAlign w:val="center"/>
          </w:tcPr>
          <w:p w:rsidR="00D13659" w:rsidRPr="004B386D" w:rsidRDefault="00D13659" w:rsidP="00AC4902">
            <w:pPr>
              <w:jc w:val="center"/>
              <w:rPr>
                <w:sz w:val="20"/>
              </w:rPr>
            </w:pPr>
            <w:r w:rsidRPr="004B386D">
              <w:rPr>
                <w:sz w:val="20"/>
              </w:rPr>
              <w:t>0.15 mm</w:t>
            </w:r>
          </w:p>
        </w:tc>
        <w:tc>
          <w:tcPr>
            <w:tcW w:w="990" w:type="dxa"/>
            <w:tcBorders>
              <w:top w:val="single" w:sz="8" w:space="0" w:color="000000"/>
              <w:left w:val="single" w:sz="8" w:space="0" w:color="000000"/>
              <w:bottom w:val="single" w:sz="8" w:space="0" w:color="000000"/>
              <w:right w:val="single" w:sz="8" w:space="0" w:color="000000"/>
            </w:tcBorders>
            <w:vAlign w:val="center"/>
          </w:tcPr>
          <w:p w:rsidR="00D13659" w:rsidRPr="004B386D" w:rsidRDefault="00D13659" w:rsidP="00AC4902">
            <w:pPr>
              <w:jc w:val="center"/>
              <w:rPr>
                <w:sz w:val="20"/>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D13659" w:rsidRPr="004B386D" w:rsidRDefault="00D13659" w:rsidP="00AC4902">
            <w:pPr>
              <w:jc w:val="center"/>
              <w:rPr>
                <w:sz w:val="20"/>
              </w:rPr>
            </w:pPr>
          </w:p>
        </w:tc>
        <w:tc>
          <w:tcPr>
            <w:tcW w:w="1464" w:type="dxa"/>
            <w:tcBorders>
              <w:top w:val="single" w:sz="8" w:space="0" w:color="000000"/>
              <w:left w:val="single" w:sz="8" w:space="0" w:color="000000"/>
              <w:bottom w:val="single" w:sz="8" w:space="0" w:color="000000"/>
              <w:right w:val="double" w:sz="4" w:space="0" w:color="auto"/>
            </w:tcBorders>
            <w:vAlign w:val="center"/>
          </w:tcPr>
          <w:p w:rsidR="00D13659" w:rsidRPr="004B386D" w:rsidRDefault="00D13659" w:rsidP="00AC4902">
            <w:pPr>
              <w:jc w:val="center"/>
              <w:rPr>
                <w:sz w:val="20"/>
              </w:rPr>
            </w:pPr>
          </w:p>
        </w:tc>
        <w:tc>
          <w:tcPr>
            <w:tcW w:w="250" w:type="dxa"/>
            <w:tcBorders>
              <w:top w:val="nil"/>
              <w:left w:val="double" w:sz="4" w:space="0" w:color="auto"/>
              <w:bottom w:val="nil"/>
              <w:right w:val="double" w:sz="4" w:space="0" w:color="auto"/>
            </w:tcBorders>
            <w:vAlign w:val="center"/>
          </w:tcPr>
          <w:p w:rsidR="00D13659" w:rsidRPr="004B386D" w:rsidRDefault="00D13659" w:rsidP="00AC4902">
            <w:pPr>
              <w:jc w:val="center"/>
              <w:rPr>
                <w:sz w:val="20"/>
              </w:rPr>
            </w:pPr>
          </w:p>
        </w:tc>
        <w:tc>
          <w:tcPr>
            <w:tcW w:w="3688" w:type="dxa"/>
            <w:gridSpan w:val="2"/>
            <w:tcBorders>
              <w:top w:val="single" w:sz="8" w:space="0" w:color="000000"/>
              <w:left w:val="double" w:sz="4" w:space="0" w:color="auto"/>
              <w:bottom w:val="single" w:sz="8" w:space="0" w:color="000000"/>
              <w:right w:val="double" w:sz="4" w:space="0" w:color="auto"/>
            </w:tcBorders>
            <w:vAlign w:val="center"/>
          </w:tcPr>
          <w:p w:rsidR="00D13659" w:rsidRPr="004B386D" w:rsidRDefault="00D13659" w:rsidP="00AC4902">
            <w:pPr>
              <w:jc w:val="center"/>
              <w:rPr>
                <w:sz w:val="20"/>
              </w:rPr>
            </w:pPr>
          </w:p>
        </w:tc>
      </w:tr>
      <w:tr w:rsidR="00D13659" w:rsidRPr="004B386D" w:rsidTr="00AC4902">
        <w:trPr>
          <w:cantSplit/>
          <w:jc w:val="center"/>
        </w:trPr>
        <w:tc>
          <w:tcPr>
            <w:tcW w:w="828" w:type="dxa"/>
            <w:tcBorders>
              <w:top w:val="single" w:sz="8" w:space="0" w:color="000000"/>
              <w:left w:val="double" w:sz="4" w:space="0" w:color="auto"/>
              <w:bottom w:val="double" w:sz="4" w:space="0" w:color="auto"/>
              <w:right w:val="nil"/>
            </w:tcBorders>
            <w:vAlign w:val="center"/>
          </w:tcPr>
          <w:p w:rsidR="00D13659" w:rsidRPr="004B386D" w:rsidRDefault="00D13659" w:rsidP="00AC4902">
            <w:pPr>
              <w:jc w:val="center"/>
              <w:rPr>
                <w:sz w:val="20"/>
              </w:rPr>
            </w:pPr>
            <w:r w:rsidRPr="004B386D">
              <w:rPr>
                <w:sz w:val="20"/>
              </w:rPr>
              <w:t>#200</w:t>
            </w:r>
          </w:p>
        </w:tc>
        <w:tc>
          <w:tcPr>
            <w:tcW w:w="1260" w:type="dxa"/>
            <w:tcBorders>
              <w:top w:val="single" w:sz="8" w:space="0" w:color="000000"/>
              <w:left w:val="nil"/>
              <w:bottom w:val="double" w:sz="4" w:space="0" w:color="auto"/>
              <w:right w:val="single" w:sz="8" w:space="0" w:color="000000"/>
            </w:tcBorders>
            <w:vAlign w:val="center"/>
          </w:tcPr>
          <w:p w:rsidR="00D13659" w:rsidRPr="004B386D" w:rsidRDefault="00D13659" w:rsidP="00AC4902">
            <w:pPr>
              <w:jc w:val="center"/>
              <w:rPr>
                <w:sz w:val="20"/>
              </w:rPr>
            </w:pPr>
            <w:r w:rsidRPr="004B386D">
              <w:rPr>
                <w:sz w:val="20"/>
              </w:rPr>
              <w:t xml:space="preserve">75 </w:t>
            </w:r>
            <w:r w:rsidRPr="004B386D">
              <w:rPr>
                <w:sz w:val="20"/>
              </w:rPr>
              <w:sym w:font="Symbol" w:char="F06D"/>
            </w:r>
            <w:r w:rsidRPr="004B386D">
              <w:rPr>
                <w:sz w:val="20"/>
              </w:rPr>
              <w:t>m</w:t>
            </w:r>
          </w:p>
        </w:tc>
        <w:tc>
          <w:tcPr>
            <w:tcW w:w="990" w:type="dxa"/>
            <w:tcBorders>
              <w:top w:val="single" w:sz="8" w:space="0" w:color="000000"/>
              <w:left w:val="single" w:sz="8" w:space="0" w:color="000000"/>
              <w:bottom w:val="double" w:sz="4" w:space="0" w:color="auto"/>
              <w:right w:val="single" w:sz="8" w:space="0" w:color="000000"/>
            </w:tcBorders>
            <w:vAlign w:val="center"/>
          </w:tcPr>
          <w:p w:rsidR="00D13659" w:rsidRPr="004B386D" w:rsidRDefault="00D13659" w:rsidP="00AC4902">
            <w:pPr>
              <w:jc w:val="center"/>
              <w:rPr>
                <w:sz w:val="20"/>
              </w:rPr>
            </w:pPr>
          </w:p>
        </w:tc>
        <w:tc>
          <w:tcPr>
            <w:tcW w:w="1096" w:type="dxa"/>
            <w:tcBorders>
              <w:top w:val="single" w:sz="8" w:space="0" w:color="000000"/>
              <w:left w:val="single" w:sz="8" w:space="0" w:color="000000"/>
              <w:bottom w:val="double" w:sz="4" w:space="0" w:color="auto"/>
              <w:right w:val="single" w:sz="8" w:space="0" w:color="000000"/>
            </w:tcBorders>
            <w:vAlign w:val="center"/>
          </w:tcPr>
          <w:p w:rsidR="00D13659" w:rsidRPr="004B386D" w:rsidRDefault="00D13659" w:rsidP="00AC4902">
            <w:pPr>
              <w:jc w:val="center"/>
              <w:rPr>
                <w:sz w:val="20"/>
              </w:rPr>
            </w:pPr>
          </w:p>
        </w:tc>
        <w:tc>
          <w:tcPr>
            <w:tcW w:w="1464" w:type="dxa"/>
            <w:tcBorders>
              <w:top w:val="single" w:sz="8" w:space="0" w:color="000000"/>
              <w:left w:val="single" w:sz="8" w:space="0" w:color="000000"/>
              <w:bottom w:val="double" w:sz="4" w:space="0" w:color="auto"/>
              <w:right w:val="double" w:sz="4" w:space="0" w:color="auto"/>
            </w:tcBorders>
            <w:vAlign w:val="center"/>
          </w:tcPr>
          <w:p w:rsidR="00D13659" w:rsidRPr="004B386D" w:rsidRDefault="00D13659" w:rsidP="00AC4902">
            <w:pPr>
              <w:jc w:val="center"/>
              <w:rPr>
                <w:sz w:val="20"/>
              </w:rPr>
            </w:pPr>
          </w:p>
        </w:tc>
        <w:tc>
          <w:tcPr>
            <w:tcW w:w="250" w:type="dxa"/>
            <w:tcBorders>
              <w:top w:val="nil"/>
              <w:left w:val="double" w:sz="4" w:space="0" w:color="auto"/>
              <w:bottom w:val="nil"/>
              <w:right w:val="double" w:sz="4" w:space="0" w:color="auto"/>
            </w:tcBorders>
            <w:vAlign w:val="center"/>
          </w:tcPr>
          <w:p w:rsidR="00D13659" w:rsidRPr="004B386D" w:rsidRDefault="00D13659" w:rsidP="00AC4902">
            <w:pPr>
              <w:jc w:val="center"/>
              <w:rPr>
                <w:sz w:val="20"/>
              </w:rPr>
            </w:pPr>
          </w:p>
        </w:tc>
        <w:tc>
          <w:tcPr>
            <w:tcW w:w="3688" w:type="dxa"/>
            <w:gridSpan w:val="2"/>
            <w:tcBorders>
              <w:top w:val="single" w:sz="8" w:space="0" w:color="000000"/>
              <w:left w:val="double" w:sz="4" w:space="0" w:color="auto"/>
              <w:bottom w:val="double" w:sz="4" w:space="0" w:color="auto"/>
              <w:right w:val="double" w:sz="4" w:space="0" w:color="auto"/>
            </w:tcBorders>
            <w:vAlign w:val="center"/>
          </w:tcPr>
          <w:p w:rsidR="00D13659" w:rsidRPr="004B386D" w:rsidRDefault="00D13659" w:rsidP="00AC4902">
            <w:pPr>
              <w:jc w:val="center"/>
              <w:rPr>
                <w:sz w:val="20"/>
              </w:rPr>
            </w:pPr>
            <w:r w:rsidRPr="004B386D">
              <w:rPr>
                <w:sz w:val="20"/>
              </w:rPr>
              <w:t>(add as needed)</w:t>
            </w:r>
          </w:p>
        </w:tc>
      </w:tr>
      <w:tr w:rsidR="00D13659" w:rsidRPr="004B386D" w:rsidTr="00AC4902">
        <w:trPr>
          <w:cantSplit/>
          <w:jc w:val="center"/>
        </w:trPr>
        <w:tc>
          <w:tcPr>
            <w:tcW w:w="2088" w:type="dxa"/>
            <w:gridSpan w:val="2"/>
            <w:tcBorders>
              <w:top w:val="double" w:sz="4" w:space="0" w:color="auto"/>
              <w:left w:val="double" w:sz="4" w:space="0" w:color="auto"/>
              <w:bottom w:val="double" w:sz="4" w:space="0" w:color="auto"/>
              <w:right w:val="nil"/>
            </w:tcBorders>
            <w:vAlign w:val="center"/>
          </w:tcPr>
          <w:p w:rsidR="00D13659" w:rsidRPr="004B386D" w:rsidRDefault="00D13659" w:rsidP="00AC4902">
            <w:pPr>
              <w:pStyle w:val="FootnoteText"/>
            </w:pPr>
            <w:r w:rsidRPr="004B386D">
              <w:t>Mix Temperature:</w:t>
            </w:r>
          </w:p>
        </w:tc>
        <w:tc>
          <w:tcPr>
            <w:tcW w:w="990" w:type="dxa"/>
            <w:tcBorders>
              <w:top w:val="double" w:sz="4" w:space="0" w:color="auto"/>
              <w:left w:val="nil"/>
              <w:bottom w:val="double" w:sz="4" w:space="0" w:color="auto"/>
              <w:right w:val="nil"/>
            </w:tcBorders>
            <w:vAlign w:val="center"/>
          </w:tcPr>
          <w:p w:rsidR="00D13659" w:rsidRPr="004B386D" w:rsidRDefault="00D13659" w:rsidP="00AC4902">
            <w:pPr>
              <w:jc w:val="center"/>
              <w:rPr>
                <w:sz w:val="20"/>
              </w:rPr>
            </w:pPr>
          </w:p>
        </w:tc>
        <w:tc>
          <w:tcPr>
            <w:tcW w:w="1096" w:type="dxa"/>
            <w:tcBorders>
              <w:top w:val="double" w:sz="4" w:space="0" w:color="auto"/>
              <w:left w:val="nil"/>
              <w:bottom w:val="double" w:sz="4" w:space="0" w:color="auto"/>
              <w:right w:val="nil"/>
            </w:tcBorders>
            <w:vAlign w:val="center"/>
          </w:tcPr>
          <w:p w:rsidR="00D13659" w:rsidRPr="004B386D" w:rsidRDefault="00D13659" w:rsidP="00AC4902">
            <w:pPr>
              <w:jc w:val="center"/>
              <w:rPr>
                <w:sz w:val="20"/>
              </w:rPr>
            </w:pPr>
          </w:p>
        </w:tc>
        <w:tc>
          <w:tcPr>
            <w:tcW w:w="1464" w:type="dxa"/>
            <w:tcBorders>
              <w:top w:val="double" w:sz="4" w:space="0" w:color="auto"/>
              <w:left w:val="nil"/>
              <w:bottom w:val="double" w:sz="4" w:space="0" w:color="auto"/>
              <w:right w:val="double" w:sz="4" w:space="0" w:color="auto"/>
            </w:tcBorders>
            <w:vAlign w:val="center"/>
          </w:tcPr>
          <w:p w:rsidR="00D13659" w:rsidRPr="004B386D" w:rsidRDefault="00D13659" w:rsidP="00AC4902">
            <w:pPr>
              <w:jc w:val="center"/>
              <w:rPr>
                <w:sz w:val="20"/>
              </w:rPr>
            </w:pPr>
          </w:p>
        </w:tc>
        <w:tc>
          <w:tcPr>
            <w:tcW w:w="250" w:type="dxa"/>
            <w:tcBorders>
              <w:top w:val="nil"/>
              <w:left w:val="double" w:sz="4" w:space="0" w:color="auto"/>
              <w:bottom w:val="nil"/>
              <w:right w:val="double" w:sz="4" w:space="0" w:color="auto"/>
            </w:tcBorders>
            <w:vAlign w:val="center"/>
          </w:tcPr>
          <w:p w:rsidR="00D13659" w:rsidRPr="004B386D" w:rsidRDefault="00D13659" w:rsidP="00AC4902">
            <w:pPr>
              <w:jc w:val="center"/>
              <w:rPr>
                <w:sz w:val="20"/>
              </w:rPr>
            </w:pPr>
          </w:p>
        </w:tc>
        <w:tc>
          <w:tcPr>
            <w:tcW w:w="3688" w:type="dxa"/>
            <w:gridSpan w:val="2"/>
            <w:tcBorders>
              <w:top w:val="double" w:sz="4" w:space="0" w:color="auto"/>
              <w:left w:val="double" w:sz="4" w:space="0" w:color="auto"/>
              <w:bottom w:val="double" w:sz="4" w:space="0" w:color="auto"/>
              <w:right w:val="double" w:sz="4" w:space="0" w:color="auto"/>
            </w:tcBorders>
            <w:vAlign w:val="center"/>
          </w:tcPr>
          <w:p w:rsidR="00D13659" w:rsidRPr="004B386D" w:rsidRDefault="00D13659" w:rsidP="00AC4902">
            <w:pPr>
              <w:pStyle w:val="FootnoteText"/>
            </w:pPr>
            <w:r w:rsidRPr="004B386D">
              <w:t>Compaction Temperature:</w:t>
            </w:r>
          </w:p>
        </w:tc>
      </w:tr>
    </w:tbl>
    <w:p w:rsidR="00D13659" w:rsidRPr="004B386D" w:rsidRDefault="00D13659" w:rsidP="00D13659">
      <w:pPr>
        <w:jc w:val="center"/>
        <w:rPr>
          <w:b/>
          <w:sz w:val="20"/>
        </w:rPr>
      </w:pPr>
    </w:p>
    <w:p w:rsidR="00D13659" w:rsidRPr="004B386D" w:rsidRDefault="00D13659" w:rsidP="00D13659">
      <w:pPr>
        <w:rPr>
          <w:bCs/>
          <w:sz w:val="20"/>
        </w:rPr>
      </w:pPr>
      <w:r w:rsidRPr="004B386D">
        <w:rPr>
          <w:bCs/>
          <w:sz w:val="20"/>
        </w:rPr>
        <w:t xml:space="preserve">Mix design samples were mixed at XXX°F and compacted </w:t>
      </w:r>
      <w:r w:rsidRPr="004B386D">
        <w:rPr>
          <w:bCs/>
          <w:iCs/>
          <w:sz w:val="20"/>
        </w:rPr>
        <w:t xml:space="preserve">at </w:t>
      </w:r>
      <w:r w:rsidRPr="004B386D">
        <w:rPr>
          <w:bCs/>
          <w:sz w:val="20"/>
        </w:rPr>
        <w:t>XX blows, each face, at XXX°F.</w:t>
      </w:r>
    </w:p>
    <w:p w:rsidR="00D13659" w:rsidRPr="004B386D" w:rsidRDefault="00D13659" w:rsidP="00D13659">
      <w:pPr>
        <w:rPr>
          <w:sz w:val="20"/>
        </w:rPr>
      </w:pPr>
    </w:p>
    <w:p w:rsidR="00D13659" w:rsidRPr="004B386D" w:rsidRDefault="00D13659" w:rsidP="00D13659">
      <w:pPr>
        <w:jc w:val="right"/>
        <w:rPr>
          <w:b/>
          <w:sz w:val="20"/>
        </w:rPr>
      </w:pPr>
      <w:r w:rsidRPr="004B386D">
        <w:rPr>
          <w:b/>
          <w:sz w:val="20"/>
        </w:rPr>
        <w:t>Wet stamp on first page below table</w:t>
      </w:r>
    </w:p>
    <w:p w:rsidR="00D13659" w:rsidRPr="004B386D" w:rsidRDefault="00D13659" w:rsidP="00D13659">
      <w:pPr>
        <w:pStyle w:val="Heading1QAQC2"/>
        <w:keepNext w:val="0"/>
        <w:keepLines w:val="0"/>
        <w:widowControl/>
        <w:autoSpaceDE/>
        <w:autoSpaceDN/>
        <w:adjustRightInd/>
        <w:outlineLvl w:val="9"/>
        <w:rPr>
          <w:rFonts w:ascii="Arial" w:hAnsi="Arial"/>
          <w:kern w:val="0"/>
          <w:sz w:val="20"/>
          <w:szCs w:val="20"/>
        </w:rPr>
      </w:pPr>
      <w:r w:rsidRPr="004B386D">
        <w:rPr>
          <w:rFonts w:ascii="Arial" w:hAnsi="Arial"/>
          <w:kern w:val="0"/>
          <w:sz w:val="20"/>
          <w:szCs w:val="20"/>
        </w:rPr>
        <w:t>Prepared By:</w:t>
      </w:r>
      <w:r w:rsidRPr="004B386D">
        <w:rPr>
          <w:rFonts w:ascii="Arial" w:hAnsi="Arial"/>
          <w:kern w:val="0"/>
          <w:sz w:val="20"/>
          <w:szCs w:val="20"/>
        </w:rPr>
        <w:tab/>
      </w:r>
      <w:r w:rsidRPr="004B386D">
        <w:rPr>
          <w:rFonts w:ascii="Arial" w:hAnsi="Arial"/>
          <w:kern w:val="0"/>
          <w:sz w:val="20"/>
          <w:szCs w:val="20"/>
          <w:u w:val="single"/>
        </w:rPr>
        <w:tab/>
      </w:r>
      <w:r w:rsidRPr="004B386D">
        <w:rPr>
          <w:rFonts w:ascii="Arial" w:hAnsi="Arial"/>
          <w:kern w:val="0"/>
          <w:sz w:val="20"/>
          <w:szCs w:val="20"/>
          <w:u w:val="single"/>
        </w:rPr>
        <w:tab/>
      </w:r>
      <w:r w:rsidRPr="004B386D">
        <w:rPr>
          <w:rFonts w:ascii="Arial" w:hAnsi="Arial"/>
          <w:kern w:val="0"/>
          <w:sz w:val="20"/>
          <w:szCs w:val="20"/>
          <w:u w:val="single"/>
        </w:rPr>
        <w:tab/>
      </w:r>
      <w:r w:rsidRPr="004B386D">
        <w:rPr>
          <w:rFonts w:ascii="Arial" w:hAnsi="Arial"/>
          <w:kern w:val="0"/>
          <w:sz w:val="20"/>
          <w:szCs w:val="20"/>
          <w:u w:val="single"/>
        </w:rPr>
        <w:tab/>
      </w:r>
      <w:r w:rsidRPr="004B386D">
        <w:rPr>
          <w:rFonts w:ascii="Arial" w:hAnsi="Arial"/>
          <w:kern w:val="0"/>
          <w:sz w:val="20"/>
          <w:szCs w:val="20"/>
          <w:u w:val="single"/>
        </w:rPr>
        <w:tab/>
      </w:r>
      <w:r w:rsidRPr="004B386D">
        <w:rPr>
          <w:rFonts w:ascii="Arial" w:hAnsi="Arial"/>
          <w:kern w:val="0"/>
          <w:sz w:val="20"/>
          <w:szCs w:val="20"/>
        </w:rPr>
        <w:t xml:space="preserve">  Reviewed By: </w:t>
      </w:r>
      <w:r w:rsidRPr="004B386D">
        <w:rPr>
          <w:rFonts w:ascii="Arial" w:hAnsi="Arial"/>
          <w:kern w:val="0"/>
          <w:sz w:val="20"/>
          <w:szCs w:val="20"/>
          <w:u w:val="single"/>
        </w:rPr>
        <w:tab/>
      </w:r>
      <w:r w:rsidRPr="004B386D">
        <w:rPr>
          <w:rFonts w:ascii="Arial" w:hAnsi="Arial"/>
          <w:kern w:val="0"/>
          <w:sz w:val="20"/>
          <w:szCs w:val="20"/>
          <w:u w:val="single"/>
        </w:rPr>
        <w:tab/>
      </w:r>
      <w:r w:rsidRPr="004B386D">
        <w:rPr>
          <w:rFonts w:ascii="Arial" w:hAnsi="Arial"/>
          <w:kern w:val="0"/>
          <w:sz w:val="20"/>
          <w:szCs w:val="20"/>
          <w:u w:val="single"/>
        </w:rPr>
        <w:tab/>
      </w:r>
      <w:r w:rsidRPr="004B386D">
        <w:rPr>
          <w:rFonts w:ascii="Arial" w:hAnsi="Arial"/>
          <w:kern w:val="0"/>
          <w:sz w:val="20"/>
          <w:szCs w:val="20"/>
          <w:u w:val="single"/>
        </w:rPr>
        <w:tab/>
      </w:r>
    </w:p>
    <w:p w:rsidR="000E0D87" w:rsidRDefault="000E0D87" w:rsidP="00D13659">
      <w:pPr>
        <w:rPr>
          <w:sz w:val="16"/>
        </w:rPr>
        <w:sectPr w:rsidR="000E0D87">
          <w:pgSz w:w="12240" w:h="15840"/>
          <w:pgMar w:top="1440" w:right="1800" w:bottom="1440" w:left="1800" w:header="720" w:footer="720" w:gutter="0"/>
          <w:cols w:space="720"/>
          <w:docGrid w:linePitch="360"/>
        </w:sectPr>
      </w:pPr>
    </w:p>
    <w:p w:rsidR="00D13659" w:rsidRPr="004B386D" w:rsidRDefault="00D13659" w:rsidP="00D13659">
      <w:pPr>
        <w:rPr>
          <w:sz w:val="16"/>
        </w:rPr>
      </w:pPr>
    </w:p>
    <w:tbl>
      <w:tblPr>
        <w:tblW w:w="9576" w:type="dxa"/>
        <w:jc w:val="center"/>
        <w:tblLayout w:type="fixed"/>
        <w:tblCellMar>
          <w:top w:w="29" w:type="dxa"/>
          <w:left w:w="43" w:type="dxa"/>
          <w:bottom w:w="29" w:type="dxa"/>
          <w:right w:w="43" w:type="dxa"/>
        </w:tblCellMar>
        <w:tblLook w:val="0000" w:firstRow="0" w:lastRow="0" w:firstColumn="0" w:lastColumn="0" w:noHBand="0" w:noVBand="0"/>
      </w:tblPr>
      <w:tblGrid>
        <w:gridCol w:w="5202"/>
        <w:gridCol w:w="1426"/>
        <w:gridCol w:w="2948"/>
      </w:tblGrid>
      <w:tr w:rsidR="00D13659" w:rsidRPr="004B386D" w:rsidTr="00AC4902">
        <w:trPr>
          <w:cantSplit/>
          <w:jc w:val="center"/>
        </w:trPr>
        <w:tc>
          <w:tcPr>
            <w:tcW w:w="9576" w:type="dxa"/>
            <w:gridSpan w:val="3"/>
            <w:tcBorders>
              <w:bottom w:val="single" w:sz="8" w:space="0" w:color="000000"/>
            </w:tcBorders>
            <w:vAlign w:val="center"/>
          </w:tcPr>
          <w:p w:rsidR="00D13659" w:rsidRPr="004B386D" w:rsidRDefault="00D13659" w:rsidP="00AC4902">
            <w:pPr>
              <w:spacing w:before="60"/>
              <w:jc w:val="center"/>
              <w:rPr>
                <w:b/>
                <w:bCs/>
                <w:szCs w:val="22"/>
              </w:rPr>
            </w:pPr>
            <w:r w:rsidRPr="004B386D">
              <w:rPr>
                <w:b/>
                <w:bCs/>
                <w:szCs w:val="22"/>
              </w:rPr>
              <w:t>TABLE 1</w:t>
            </w:r>
          </w:p>
          <w:p w:rsidR="00D13659" w:rsidRPr="004B386D" w:rsidRDefault="00D13659" w:rsidP="00AC4902">
            <w:pPr>
              <w:spacing w:after="60"/>
              <w:jc w:val="center"/>
              <w:rPr>
                <w:szCs w:val="22"/>
              </w:rPr>
            </w:pPr>
            <w:r w:rsidRPr="004B386D">
              <w:rPr>
                <w:b/>
                <w:bCs/>
                <w:szCs w:val="22"/>
              </w:rPr>
              <w:t>PROPERTIES AT OPTIMUM ASPHALT CONTENT</w:t>
            </w:r>
          </w:p>
        </w:tc>
      </w:tr>
      <w:tr w:rsidR="00D13659" w:rsidRPr="004B386D" w:rsidTr="00AC4902">
        <w:trPr>
          <w:cantSplit/>
          <w:jc w:val="center"/>
        </w:trPr>
        <w:tc>
          <w:tcPr>
            <w:tcW w:w="5202" w:type="dxa"/>
            <w:tcBorders>
              <w:top w:val="single" w:sz="8" w:space="0" w:color="000000"/>
              <w:left w:val="single" w:sz="6" w:space="0" w:color="000000"/>
              <w:bottom w:val="single" w:sz="6" w:space="0" w:color="000000"/>
              <w:right w:val="single" w:sz="6" w:space="0" w:color="000000"/>
            </w:tcBorders>
            <w:vAlign w:val="center"/>
          </w:tcPr>
          <w:p w:rsidR="00D13659" w:rsidRPr="004B386D" w:rsidRDefault="00D13659" w:rsidP="00AC4902">
            <w:pPr>
              <w:spacing w:line="43" w:lineRule="exact"/>
              <w:jc w:val="center"/>
              <w:rPr>
                <w:sz w:val="20"/>
              </w:rPr>
            </w:pPr>
          </w:p>
          <w:p w:rsidR="00D13659" w:rsidRPr="004B386D" w:rsidRDefault="00D13659" w:rsidP="00AC4902">
            <w:pPr>
              <w:spacing w:after="43"/>
              <w:jc w:val="center"/>
              <w:rPr>
                <w:sz w:val="20"/>
              </w:rPr>
            </w:pPr>
          </w:p>
        </w:tc>
        <w:tc>
          <w:tcPr>
            <w:tcW w:w="1426" w:type="dxa"/>
            <w:tcBorders>
              <w:top w:val="single" w:sz="8" w:space="0" w:color="000000"/>
              <w:left w:val="single" w:sz="6" w:space="0" w:color="000000"/>
              <w:bottom w:val="single" w:sz="6" w:space="0" w:color="000000"/>
              <w:right w:val="single" w:sz="6" w:space="0" w:color="000000"/>
            </w:tcBorders>
            <w:vAlign w:val="center"/>
          </w:tcPr>
          <w:p w:rsidR="00D13659" w:rsidRPr="004B386D" w:rsidRDefault="00D13659" w:rsidP="00AC4902">
            <w:pPr>
              <w:spacing w:line="43" w:lineRule="exact"/>
              <w:jc w:val="center"/>
              <w:rPr>
                <w:sz w:val="20"/>
              </w:rPr>
            </w:pPr>
          </w:p>
          <w:p w:rsidR="00D13659" w:rsidRPr="004B386D" w:rsidRDefault="00D13659" w:rsidP="00AC4902">
            <w:pPr>
              <w:spacing w:after="43"/>
              <w:jc w:val="center"/>
              <w:rPr>
                <w:sz w:val="20"/>
              </w:rPr>
            </w:pPr>
            <w:r w:rsidRPr="004B386D">
              <w:rPr>
                <w:sz w:val="20"/>
              </w:rPr>
              <w:t>Value</w:t>
            </w:r>
          </w:p>
        </w:tc>
        <w:tc>
          <w:tcPr>
            <w:tcW w:w="2948" w:type="dxa"/>
            <w:tcBorders>
              <w:top w:val="single" w:sz="8" w:space="0" w:color="000000"/>
              <w:left w:val="single" w:sz="6" w:space="0" w:color="000000"/>
              <w:bottom w:val="single" w:sz="6" w:space="0" w:color="000000"/>
              <w:right w:val="single" w:sz="6" w:space="0" w:color="000000"/>
            </w:tcBorders>
            <w:vAlign w:val="center"/>
          </w:tcPr>
          <w:p w:rsidR="00D13659" w:rsidRPr="004B386D" w:rsidRDefault="00D13659" w:rsidP="00AC4902">
            <w:pPr>
              <w:spacing w:line="43" w:lineRule="exact"/>
              <w:jc w:val="center"/>
              <w:rPr>
                <w:sz w:val="20"/>
              </w:rPr>
            </w:pPr>
          </w:p>
          <w:p w:rsidR="00D13659" w:rsidRPr="004B386D" w:rsidRDefault="00D13659" w:rsidP="00AC4902">
            <w:pPr>
              <w:spacing w:after="43"/>
              <w:jc w:val="center"/>
              <w:rPr>
                <w:sz w:val="20"/>
              </w:rPr>
            </w:pPr>
            <w:r w:rsidRPr="004B386D">
              <w:rPr>
                <w:sz w:val="20"/>
              </w:rPr>
              <w:t>CCPW Spec</w:t>
            </w:r>
          </w:p>
        </w:tc>
      </w:tr>
      <w:tr w:rsidR="00D13659" w:rsidRPr="004B386D" w:rsidTr="00AC4902">
        <w:trPr>
          <w:cantSplit/>
          <w:jc w:val="center"/>
        </w:trPr>
        <w:tc>
          <w:tcPr>
            <w:tcW w:w="5202"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pStyle w:val="BalloonText"/>
              <w:rPr>
                <w:rFonts w:ascii="Arial" w:hAnsi="Arial" w:cs="Arial"/>
                <w:sz w:val="20"/>
                <w:szCs w:val="20"/>
              </w:rPr>
            </w:pPr>
            <w:r w:rsidRPr="004B386D">
              <w:rPr>
                <w:rFonts w:ascii="Arial" w:hAnsi="Arial" w:cs="Arial"/>
                <w:sz w:val="20"/>
                <w:szCs w:val="20"/>
              </w:rPr>
              <w:t>Asphalt Content by Total Wet Weight, %</w:t>
            </w:r>
          </w:p>
        </w:tc>
        <w:tc>
          <w:tcPr>
            <w:tcW w:w="1426"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r>
      <w:tr w:rsidR="00D13659" w:rsidRPr="004B386D" w:rsidTr="00AC4902">
        <w:trPr>
          <w:cantSplit/>
          <w:jc w:val="center"/>
        </w:trPr>
        <w:tc>
          <w:tcPr>
            <w:tcW w:w="5202"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pStyle w:val="BalloonText"/>
              <w:rPr>
                <w:rFonts w:ascii="Arial" w:hAnsi="Arial" w:cs="Arial"/>
                <w:sz w:val="20"/>
                <w:szCs w:val="20"/>
              </w:rPr>
            </w:pPr>
            <w:smartTag w:uri="urn:schemas-microsoft-com:office:smarttags" w:element="City">
              <w:smartTag w:uri="urn:schemas-microsoft-com:office:smarttags" w:element="place">
                <w:r w:rsidRPr="004B386D">
                  <w:rPr>
                    <w:rFonts w:ascii="Arial" w:hAnsi="Arial" w:cs="Arial"/>
                    <w:sz w:val="20"/>
                    <w:szCs w:val="20"/>
                  </w:rPr>
                  <w:t>Marshall</w:t>
                </w:r>
              </w:smartTag>
            </w:smartTag>
            <w:r w:rsidRPr="004B386D">
              <w:rPr>
                <w:rFonts w:ascii="Arial" w:hAnsi="Arial" w:cs="Arial"/>
                <w:sz w:val="20"/>
                <w:szCs w:val="20"/>
              </w:rPr>
              <w:t xml:space="preserve"> Stability, lbs</w:t>
            </w:r>
          </w:p>
        </w:tc>
        <w:tc>
          <w:tcPr>
            <w:tcW w:w="1426"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r>
      <w:tr w:rsidR="00D13659" w:rsidRPr="004B386D" w:rsidTr="00AC4902">
        <w:trPr>
          <w:cantSplit/>
          <w:jc w:val="center"/>
        </w:trPr>
        <w:tc>
          <w:tcPr>
            <w:tcW w:w="5202"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rPr>
                <w:sz w:val="20"/>
              </w:rPr>
            </w:pPr>
            <w:r w:rsidRPr="004B386D">
              <w:rPr>
                <w:sz w:val="20"/>
              </w:rPr>
              <w:t>Marshall Flow, 0.01 in</w:t>
            </w:r>
          </w:p>
        </w:tc>
        <w:tc>
          <w:tcPr>
            <w:tcW w:w="1426"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r>
      <w:tr w:rsidR="00D13659" w:rsidRPr="004B386D" w:rsidTr="00AC4902">
        <w:trPr>
          <w:cantSplit/>
          <w:jc w:val="center"/>
        </w:trPr>
        <w:tc>
          <w:tcPr>
            <w:tcW w:w="5202"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rPr>
                <w:sz w:val="20"/>
              </w:rPr>
            </w:pPr>
            <w:r w:rsidRPr="004B386D">
              <w:rPr>
                <w:sz w:val="20"/>
              </w:rPr>
              <w:t>Air Voids, %</w:t>
            </w:r>
          </w:p>
        </w:tc>
        <w:tc>
          <w:tcPr>
            <w:tcW w:w="1426"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r>
      <w:tr w:rsidR="00D13659" w:rsidRPr="004B386D" w:rsidTr="00AC4902">
        <w:trPr>
          <w:cantSplit/>
          <w:jc w:val="center"/>
        </w:trPr>
        <w:tc>
          <w:tcPr>
            <w:tcW w:w="5202"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rPr>
                <w:sz w:val="20"/>
              </w:rPr>
            </w:pPr>
            <w:r w:rsidRPr="004B386D">
              <w:rPr>
                <w:sz w:val="20"/>
              </w:rPr>
              <w:t>Voids in Mineral Aggregate (VMA) %</w:t>
            </w:r>
          </w:p>
        </w:tc>
        <w:tc>
          <w:tcPr>
            <w:tcW w:w="1426"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r>
      <w:tr w:rsidR="00D13659" w:rsidRPr="004B386D" w:rsidTr="00AC4902">
        <w:trPr>
          <w:cantSplit/>
          <w:jc w:val="center"/>
        </w:trPr>
        <w:tc>
          <w:tcPr>
            <w:tcW w:w="5202"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rPr>
                <w:sz w:val="20"/>
              </w:rPr>
            </w:pPr>
            <w:r w:rsidRPr="004B386D">
              <w:rPr>
                <w:sz w:val="20"/>
              </w:rPr>
              <w:t>Voids Filled with Asphalt, VMA method</w:t>
            </w:r>
          </w:p>
        </w:tc>
        <w:tc>
          <w:tcPr>
            <w:tcW w:w="1426"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r>
      <w:tr w:rsidR="00D13659" w:rsidRPr="004B386D" w:rsidTr="00AC4902">
        <w:trPr>
          <w:cantSplit/>
          <w:jc w:val="center"/>
        </w:trPr>
        <w:tc>
          <w:tcPr>
            <w:tcW w:w="5202"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pStyle w:val="BalloonText"/>
              <w:rPr>
                <w:rFonts w:ascii="Arial" w:hAnsi="Arial" w:cs="Arial"/>
                <w:sz w:val="20"/>
                <w:szCs w:val="20"/>
              </w:rPr>
            </w:pPr>
            <w:r w:rsidRPr="004B386D">
              <w:rPr>
                <w:rFonts w:ascii="Arial" w:hAnsi="Arial" w:cs="Arial"/>
                <w:sz w:val="20"/>
                <w:szCs w:val="20"/>
              </w:rPr>
              <w:t>Laboratory Compacted Unit Weight (</w:t>
            </w:r>
            <w:smartTag w:uri="urn:schemas-microsoft-com:office:smarttags" w:element="City">
              <w:smartTag w:uri="urn:schemas-microsoft-com:office:smarttags" w:element="place">
                <w:r w:rsidRPr="004B386D">
                  <w:rPr>
                    <w:rFonts w:ascii="Arial" w:hAnsi="Arial" w:cs="Arial"/>
                    <w:sz w:val="20"/>
                    <w:szCs w:val="20"/>
                  </w:rPr>
                  <w:t>Marshall</w:t>
                </w:r>
              </w:smartTag>
            </w:smartTag>
            <w:r w:rsidRPr="004B386D">
              <w:rPr>
                <w:rFonts w:ascii="Arial" w:hAnsi="Arial" w:cs="Arial"/>
                <w:sz w:val="20"/>
                <w:szCs w:val="20"/>
              </w:rPr>
              <w:t>), g/cc</w:t>
            </w:r>
          </w:p>
        </w:tc>
        <w:tc>
          <w:tcPr>
            <w:tcW w:w="1426"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r>
      <w:tr w:rsidR="00D13659" w:rsidRPr="004B386D" w:rsidTr="00AC4902">
        <w:trPr>
          <w:cantSplit/>
          <w:jc w:val="center"/>
        </w:trPr>
        <w:tc>
          <w:tcPr>
            <w:tcW w:w="5202"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rPr>
                <w:sz w:val="20"/>
              </w:rPr>
            </w:pPr>
            <w:r w:rsidRPr="004B386D">
              <w:rPr>
                <w:sz w:val="20"/>
              </w:rPr>
              <w:t xml:space="preserve">Laboratory Compacted Unit Weight (Marshall), </w:t>
            </w:r>
            <w:proofErr w:type="spellStart"/>
            <w:r w:rsidRPr="004B386D">
              <w:rPr>
                <w:sz w:val="20"/>
              </w:rPr>
              <w:t>pcf</w:t>
            </w:r>
            <w:proofErr w:type="spellEnd"/>
          </w:p>
        </w:tc>
        <w:tc>
          <w:tcPr>
            <w:tcW w:w="1426"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r>
      <w:tr w:rsidR="00D13659" w:rsidRPr="004B386D" w:rsidTr="00AC4902">
        <w:trPr>
          <w:cantSplit/>
          <w:jc w:val="center"/>
        </w:trPr>
        <w:tc>
          <w:tcPr>
            <w:tcW w:w="5202"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rPr>
                <w:sz w:val="20"/>
              </w:rPr>
            </w:pPr>
            <w:r w:rsidRPr="004B386D">
              <w:rPr>
                <w:sz w:val="20"/>
              </w:rPr>
              <w:t>Maximum Theoretical unit Weight (Rice), g/cc</w:t>
            </w:r>
          </w:p>
        </w:tc>
        <w:tc>
          <w:tcPr>
            <w:tcW w:w="1426"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r>
      <w:tr w:rsidR="00D13659" w:rsidRPr="004B386D" w:rsidTr="00AC4902">
        <w:trPr>
          <w:cantSplit/>
          <w:jc w:val="center"/>
        </w:trPr>
        <w:tc>
          <w:tcPr>
            <w:tcW w:w="5202"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rPr>
                <w:sz w:val="20"/>
              </w:rPr>
            </w:pPr>
            <w:r w:rsidRPr="004B386D">
              <w:rPr>
                <w:sz w:val="20"/>
              </w:rPr>
              <w:t xml:space="preserve">Maximum Theoretical unit Weight (Rice), </w:t>
            </w:r>
            <w:proofErr w:type="spellStart"/>
            <w:r w:rsidRPr="004B386D">
              <w:rPr>
                <w:sz w:val="20"/>
              </w:rPr>
              <w:t>pcf</w:t>
            </w:r>
            <w:proofErr w:type="spellEnd"/>
          </w:p>
        </w:tc>
        <w:tc>
          <w:tcPr>
            <w:tcW w:w="1426"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r>
      <w:tr w:rsidR="00D13659" w:rsidRPr="004B386D" w:rsidTr="00AC4902">
        <w:trPr>
          <w:cantSplit/>
          <w:jc w:val="center"/>
        </w:trPr>
        <w:tc>
          <w:tcPr>
            <w:tcW w:w="5202"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pStyle w:val="BalloonText"/>
              <w:rPr>
                <w:rFonts w:ascii="Arial" w:hAnsi="Arial" w:cs="Arial"/>
                <w:sz w:val="20"/>
                <w:szCs w:val="20"/>
              </w:rPr>
            </w:pPr>
            <w:r w:rsidRPr="004B386D">
              <w:rPr>
                <w:rFonts w:ascii="Arial" w:hAnsi="Arial" w:cs="Arial"/>
                <w:sz w:val="20"/>
                <w:szCs w:val="20"/>
              </w:rPr>
              <w:t>Surface Area, Sq. Ft. / lb</w:t>
            </w:r>
          </w:p>
        </w:tc>
        <w:tc>
          <w:tcPr>
            <w:tcW w:w="1426"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r>
      <w:tr w:rsidR="00D13659" w:rsidRPr="004B386D" w:rsidTr="00AC4902">
        <w:trPr>
          <w:cantSplit/>
          <w:jc w:val="center"/>
        </w:trPr>
        <w:tc>
          <w:tcPr>
            <w:tcW w:w="5202"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rPr>
                <w:sz w:val="20"/>
              </w:rPr>
            </w:pPr>
            <w:r w:rsidRPr="004B386D">
              <w:rPr>
                <w:sz w:val="20"/>
              </w:rPr>
              <w:t>Film Thickness, Microns (</w:t>
            </w:r>
            <w:smartTag w:uri="urn:schemas-microsoft-com:office:smarttags" w:element="State">
              <w:smartTag w:uri="urn:schemas-microsoft-com:office:smarttags" w:element="place">
                <w:r w:rsidRPr="004B386D">
                  <w:rPr>
                    <w:sz w:val="20"/>
                  </w:rPr>
                  <w:t>Idaho</w:t>
                </w:r>
              </w:smartTag>
            </w:smartTag>
            <w:r w:rsidRPr="004B386D">
              <w:rPr>
                <w:sz w:val="20"/>
              </w:rPr>
              <w:t xml:space="preserve"> DOT Method)</w:t>
            </w:r>
          </w:p>
        </w:tc>
        <w:tc>
          <w:tcPr>
            <w:tcW w:w="1426"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spacing w:after="58"/>
              <w:jc w:val="center"/>
              <w:rPr>
                <w:sz w:val="20"/>
              </w:rPr>
            </w:pPr>
          </w:p>
        </w:tc>
      </w:tr>
      <w:tr w:rsidR="00D13659" w:rsidRPr="004B386D" w:rsidTr="00AC4902">
        <w:trPr>
          <w:cantSplit/>
          <w:jc w:val="center"/>
        </w:trPr>
        <w:tc>
          <w:tcPr>
            <w:tcW w:w="5202"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pStyle w:val="BalloonText"/>
              <w:rPr>
                <w:rFonts w:ascii="Arial" w:hAnsi="Arial" w:cs="Arial"/>
                <w:sz w:val="20"/>
                <w:szCs w:val="20"/>
              </w:rPr>
            </w:pPr>
            <w:r w:rsidRPr="004B386D">
              <w:rPr>
                <w:rFonts w:ascii="Arial" w:hAnsi="Arial" w:cs="Arial"/>
                <w:sz w:val="20"/>
                <w:szCs w:val="20"/>
              </w:rPr>
              <w:t>Indirect Tensile Strength, Unconditioned, psi</w:t>
            </w:r>
          </w:p>
        </w:tc>
        <w:tc>
          <w:tcPr>
            <w:tcW w:w="1426"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jc w:val="center"/>
              <w:rPr>
                <w:sz w:val="2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jc w:val="center"/>
              <w:rPr>
                <w:sz w:val="20"/>
              </w:rPr>
            </w:pPr>
          </w:p>
        </w:tc>
      </w:tr>
      <w:tr w:rsidR="00D13659" w:rsidRPr="004B386D" w:rsidTr="00AC4902">
        <w:trPr>
          <w:cantSplit/>
          <w:jc w:val="center"/>
        </w:trPr>
        <w:tc>
          <w:tcPr>
            <w:tcW w:w="5202"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pStyle w:val="BalloonText"/>
              <w:rPr>
                <w:rFonts w:ascii="Arial" w:hAnsi="Arial" w:cs="Arial"/>
                <w:sz w:val="20"/>
                <w:szCs w:val="20"/>
              </w:rPr>
            </w:pPr>
            <w:r w:rsidRPr="004B386D">
              <w:rPr>
                <w:rFonts w:ascii="Arial" w:hAnsi="Arial" w:cs="Arial"/>
                <w:sz w:val="20"/>
                <w:szCs w:val="20"/>
              </w:rPr>
              <w:t>Indirect Tensile Strength, Retained Strength, %</w:t>
            </w:r>
          </w:p>
        </w:tc>
        <w:tc>
          <w:tcPr>
            <w:tcW w:w="1426"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jc w:val="center"/>
              <w:rPr>
                <w:sz w:val="2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jc w:val="center"/>
              <w:rPr>
                <w:sz w:val="20"/>
              </w:rPr>
            </w:pPr>
          </w:p>
        </w:tc>
      </w:tr>
      <w:tr w:rsidR="00D13659" w:rsidRPr="004B386D" w:rsidTr="00AC4902">
        <w:trPr>
          <w:cantSplit/>
          <w:jc w:val="center"/>
        </w:trPr>
        <w:tc>
          <w:tcPr>
            <w:tcW w:w="5202"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rPr>
                <w:sz w:val="20"/>
              </w:rPr>
            </w:pPr>
            <w:r w:rsidRPr="004B386D">
              <w:rPr>
                <w:sz w:val="20"/>
              </w:rPr>
              <w:t>Rut Depth, mm – 20,000 Cycles in Air @ 76</w:t>
            </w:r>
            <w:r w:rsidRPr="004B386D">
              <w:rPr>
                <w:sz w:val="20"/>
                <w:vertAlign w:val="superscript"/>
              </w:rPr>
              <w:t>o</w:t>
            </w:r>
            <w:r w:rsidRPr="004B386D">
              <w:rPr>
                <w:sz w:val="20"/>
              </w:rPr>
              <w:t>C</w:t>
            </w:r>
          </w:p>
        </w:tc>
        <w:tc>
          <w:tcPr>
            <w:tcW w:w="1426"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jc w:val="center"/>
              <w:rPr>
                <w:sz w:val="2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jc w:val="center"/>
              <w:rPr>
                <w:sz w:val="20"/>
              </w:rPr>
            </w:pPr>
          </w:p>
        </w:tc>
      </w:tr>
      <w:tr w:rsidR="00D13659" w:rsidRPr="004B386D" w:rsidTr="00AC4902">
        <w:trPr>
          <w:cantSplit/>
          <w:jc w:val="center"/>
        </w:trPr>
        <w:tc>
          <w:tcPr>
            <w:tcW w:w="5202"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rPr>
                <w:sz w:val="20"/>
              </w:rPr>
            </w:pPr>
            <w:r w:rsidRPr="004B386D">
              <w:rPr>
                <w:sz w:val="20"/>
              </w:rPr>
              <w:t>Rut Depth, mm – 8,000 Cycles in Air @ 76</w:t>
            </w:r>
            <w:r w:rsidRPr="004B386D">
              <w:rPr>
                <w:sz w:val="20"/>
                <w:vertAlign w:val="superscript"/>
              </w:rPr>
              <w:t>o</w:t>
            </w:r>
            <w:r w:rsidRPr="004B386D">
              <w:rPr>
                <w:sz w:val="20"/>
              </w:rPr>
              <w:t>C</w:t>
            </w:r>
          </w:p>
        </w:tc>
        <w:tc>
          <w:tcPr>
            <w:tcW w:w="1426"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jc w:val="center"/>
              <w:rPr>
                <w:sz w:val="2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13659" w:rsidRPr="004B386D" w:rsidRDefault="00D13659" w:rsidP="00AC4902">
            <w:pPr>
              <w:jc w:val="center"/>
              <w:rPr>
                <w:sz w:val="20"/>
              </w:rPr>
            </w:pPr>
            <w:r w:rsidRPr="004B386D">
              <w:rPr>
                <w:sz w:val="20"/>
              </w:rPr>
              <w:t>From 20,000 Cycle Graph</w:t>
            </w:r>
          </w:p>
        </w:tc>
      </w:tr>
      <w:tr w:rsidR="00D13659" w:rsidRPr="004B386D" w:rsidTr="00AC4902">
        <w:trPr>
          <w:cantSplit/>
          <w:jc w:val="center"/>
        </w:trPr>
        <w:tc>
          <w:tcPr>
            <w:tcW w:w="5202" w:type="dxa"/>
            <w:tcBorders>
              <w:top w:val="single" w:sz="6" w:space="0" w:color="000000"/>
              <w:left w:val="single" w:sz="6" w:space="0" w:color="000000"/>
              <w:bottom w:val="single" w:sz="8" w:space="0" w:color="000000"/>
              <w:right w:val="single" w:sz="6" w:space="0" w:color="000000"/>
            </w:tcBorders>
            <w:vAlign w:val="center"/>
          </w:tcPr>
          <w:p w:rsidR="00D13659" w:rsidRPr="004B386D" w:rsidRDefault="00D13659" w:rsidP="00AC4902">
            <w:pPr>
              <w:rPr>
                <w:sz w:val="20"/>
              </w:rPr>
            </w:pPr>
            <w:r w:rsidRPr="004B386D">
              <w:rPr>
                <w:sz w:val="20"/>
              </w:rPr>
              <w:t xml:space="preserve">8,000 </w:t>
            </w:r>
            <w:smartTag w:uri="urn:schemas-microsoft-com:office:smarttags" w:element="place">
              <w:smartTag w:uri="urn:schemas-microsoft-com:office:smarttags" w:element="PlaceName">
                <w:r w:rsidRPr="004B386D">
                  <w:rPr>
                    <w:sz w:val="20"/>
                  </w:rPr>
                  <w:t>Cycle</w:t>
                </w:r>
              </w:smartTag>
              <w:r w:rsidRPr="004B386D">
                <w:rPr>
                  <w:sz w:val="20"/>
                </w:rPr>
                <w:t xml:space="preserve"> </w:t>
              </w:r>
              <w:smartTag w:uri="urn:schemas-microsoft-com:office:smarttags" w:element="PlaceName">
                <w:r w:rsidRPr="004B386D">
                  <w:rPr>
                    <w:sz w:val="20"/>
                  </w:rPr>
                  <w:t>Acceptance</w:t>
                </w:r>
              </w:smartTag>
              <w:r w:rsidRPr="004B386D">
                <w:rPr>
                  <w:sz w:val="20"/>
                </w:rPr>
                <w:t xml:space="preserve"> </w:t>
              </w:r>
              <w:smartTag w:uri="urn:schemas-microsoft-com:office:smarttags" w:element="PlaceType">
                <w:r w:rsidRPr="004B386D">
                  <w:rPr>
                    <w:sz w:val="20"/>
                  </w:rPr>
                  <w:t>Range</w:t>
                </w:r>
              </w:smartTag>
            </w:smartTag>
            <w:r w:rsidRPr="004B386D">
              <w:rPr>
                <w:sz w:val="20"/>
              </w:rPr>
              <w:t xml:space="preserve"> , mm</w:t>
            </w:r>
          </w:p>
        </w:tc>
        <w:tc>
          <w:tcPr>
            <w:tcW w:w="1426" w:type="dxa"/>
            <w:tcBorders>
              <w:top w:val="single" w:sz="6" w:space="0" w:color="000000"/>
              <w:left w:val="single" w:sz="6" w:space="0" w:color="000000"/>
              <w:bottom w:val="single" w:sz="8" w:space="0" w:color="000000"/>
              <w:right w:val="single" w:sz="6" w:space="0" w:color="000000"/>
            </w:tcBorders>
            <w:vAlign w:val="center"/>
          </w:tcPr>
          <w:p w:rsidR="00D13659" w:rsidRPr="004B386D" w:rsidRDefault="00D13659" w:rsidP="00AC4902">
            <w:pPr>
              <w:jc w:val="center"/>
              <w:rPr>
                <w:sz w:val="20"/>
              </w:rPr>
            </w:pPr>
          </w:p>
        </w:tc>
        <w:tc>
          <w:tcPr>
            <w:tcW w:w="2948" w:type="dxa"/>
            <w:tcBorders>
              <w:top w:val="single" w:sz="6" w:space="0" w:color="000000"/>
              <w:left w:val="single" w:sz="6" w:space="0" w:color="000000"/>
              <w:bottom w:val="single" w:sz="8" w:space="0" w:color="000000"/>
              <w:right w:val="single" w:sz="6" w:space="0" w:color="000000"/>
            </w:tcBorders>
            <w:vAlign w:val="center"/>
          </w:tcPr>
          <w:p w:rsidR="00D13659" w:rsidRPr="004B386D" w:rsidRDefault="00D13659" w:rsidP="00AC4902">
            <w:pPr>
              <w:jc w:val="center"/>
              <w:rPr>
                <w:spacing w:val="-4"/>
                <w:sz w:val="20"/>
              </w:rPr>
            </w:pPr>
            <w:r w:rsidRPr="004B386D">
              <w:rPr>
                <w:spacing w:val="-4"/>
                <w:sz w:val="20"/>
              </w:rPr>
              <w:t xml:space="preserve">Maximum as Calc from Statistics Method (see </w:t>
            </w:r>
            <w:r w:rsidRPr="004B386D">
              <w:fldChar w:fldCharType="begin"/>
            </w:r>
            <w:r w:rsidRPr="004B386D">
              <w:instrText xml:space="preserve"> REF _Ref192581629 \h  \* MERGEFORMAT </w:instrText>
            </w:r>
            <w:r w:rsidRPr="004B386D">
              <w:fldChar w:fldCharType="separate"/>
            </w:r>
            <w:r w:rsidRPr="004B386D">
              <w:rPr>
                <w:spacing w:val="-4"/>
                <w:sz w:val="20"/>
              </w:rPr>
              <w:t xml:space="preserve">Figure </w:t>
            </w:r>
            <w:r w:rsidRPr="004B386D">
              <w:rPr>
                <w:noProof/>
                <w:spacing w:val="-4"/>
                <w:sz w:val="20"/>
              </w:rPr>
              <w:t>1</w:t>
            </w:r>
            <w:r w:rsidRPr="004B386D">
              <w:fldChar w:fldCharType="end"/>
            </w:r>
            <w:r w:rsidRPr="004B386D">
              <w:rPr>
                <w:spacing w:val="-4"/>
                <w:sz w:val="20"/>
              </w:rPr>
              <w:t>)</w:t>
            </w:r>
          </w:p>
        </w:tc>
      </w:tr>
      <w:tr w:rsidR="00D13659" w:rsidRPr="004B386D" w:rsidTr="00AC4902">
        <w:trPr>
          <w:cantSplit/>
          <w:jc w:val="center"/>
        </w:trPr>
        <w:tc>
          <w:tcPr>
            <w:tcW w:w="9576" w:type="dxa"/>
            <w:gridSpan w:val="3"/>
            <w:vAlign w:val="center"/>
          </w:tcPr>
          <w:p w:rsidR="00D13659" w:rsidRPr="004B386D" w:rsidRDefault="00D13659" w:rsidP="00AC4902">
            <w:pPr>
              <w:pStyle w:val="End"/>
              <w:spacing w:before="0"/>
            </w:pPr>
            <w:r w:rsidRPr="004B386D">
              <w:t>Plot the following graphs with % on the x-axis</w:t>
            </w:r>
          </w:p>
          <w:p w:rsidR="00D13659" w:rsidRPr="004B386D" w:rsidRDefault="00D13659" w:rsidP="00AC4902"/>
          <w:p w:rsidR="00D13659" w:rsidRPr="004B386D" w:rsidRDefault="00D13659" w:rsidP="00AC4902">
            <w:pPr>
              <w:rPr>
                <w:szCs w:val="24"/>
              </w:rPr>
            </w:pPr>
            <w:r w:rsidRPr="004B386D">
              <w:rPr>
                <w:szCs w:val="24"/>
              </w:rPr>
              <w:t>Use as a minimum the graphs shown on page 67 of the Asphalt Institute MS-2 and a graph of the asphalt film thickness.  Plot the points based off the average of both the actual specific gravities and the calculated combined specific gravities.  The target for the design will be the average of these two.</w:t>
            </w:r>
          </w:p>
        </w:tc>
      </w:tr>
    </w:tbl>
    <w:p w:rsidR="00D13659" w:rsidRPr="004B386D" w:rsidRDefault="00D13659" w:rsidP="00D13659">
      <w:pPr>
        <w:outlineLvl w:val="0"/>
      </w:pPr>
    </w:p>
    <w:p w:rsidR="00AC4902" w:rsidRPr="004B386D" w:rsidRDefault="00AC4902" w:rsidP="00D13659">
      <w:pPr>
        <w:outlineLvl w:val="0"/>
        <w:sectPr w:rsidR="00AC4902" w:rsidRPr="004B386D">
          <w:pgSz w:w="12240" w:h="15840"/>
          <w:pgMar w:top="1440" w:right="1800" w:bottom="1440" w:left="1800" w:header="720" w:footer="720" w:gutter="0"/>
          <w:cols w:space="720"/>
          <w:docGrid w:linePitch="360"/>
        </w:sectPr>
      </w:pPr>
    </w:p>
    <w:p w:rsidR="00AC4902" w:rsidRPr="004B386D" w:rsidRDefault="00AC4902" w:rsidP="00D13659">
      <w:pPr>
        <w:outlineLvl w:val="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738"/>
        <w:gridCol w:w="1260"/>
        <w:gridCol w:w="1079"/>
        <w:gridCol w:w="1079"/>
        <w:gridCol w:w="1079"/>
        <w:gridCol w:w="1079"/>
        <w:gridCol w:w="1079"/>
        <w:gridCol w:w="1175"/>
        <w:gridCol w:w="1001"/>
        <w:gridCol w:w="7"/>
      </w:tblGrid>
      <w:tr w:rsidR="00D13659" w:rsidRPr="004B386D" w:rsidTr="00AC4902">
        <w:trPr>
          <w:gridAfter w:val="1"/>
          <w:wAfter w:w="7" w:type="dxa"/>
          <w:jc w:val="center"/>
        </w:trPr>
        <w:tc>
          <w:tcPr>
            <w:tcW w:w="9569" w:type="dxa"/>
            <w:gridSpan w:val="9"/>
            <w:tcBorders>
              <w:top w:val="nil"/>
              <w:left w:val="nil"/>
              <w:bottom w:val="single" w:sz="8" w:space="0" w:color="000000"/>
              <w:right w:val="nil"/>
            </w:tcBorders>
            <w:vAlign w:val="center"/>
          </w:tcPr>
          <w:p w:rsidR="00D13659" w:rsidRPr="004B386D" w:rsidRDefault="00D13659" w:rsidP="00AC4902">
            <w:pPr>
              <w:spacing w:before="60"/>
              <w:jc w:val="center"/>
              <w:outlineLvl w:val="0"/>
              <w:rPr>
                <w:b/>
                <w:bCs/>
                <w:szCs w:val="22"/>
              </w:rPr>
            </w:pPr>
            <w:r w:rsidRPr="004B386D">
              <w:rPr>
                <w:b/>
                <w:bCs/>
                <w:szCs w:val="22"/>
              </w:rPr>
              <w:t>TABLE 2</w:t>
            </w:r>
          </w:p>
          <w:p w:rsidR="00D13659" w:rsidRPr="004B386D" w:rsidRDefault="00D13659" w:rsidP="00AC4902">
            <w:pPr>
              <w:spacing w:after="60"/>
              <w:jc w:val="center"/>
              <w:rPr>
                <w:szCs w:val="22"/>
              </w:rPr>
            </w:pPr>
            <w:r w:rsidRPr="004B386D">
              <w:rPr>
                <w:b/>
                <w:bCs/>
                <w:szCs w:val="22"/>
              </w:rPr>
              <w:t>AGGREGATE BLEND</w:t>
            </w:r>
          </w:p>
        </w:tc>
      </w:tr>
      <w:tr w:rsidR="00D13659" w:rsidRPr="004B386D" w:rsidTr="00AC4902">
        <w:trPr>
          <w:cantSplit/>
          <w:jc w:val="center"/>
        </w:trPr>
        <w:tc>
          <w:tcPr>
            <w:tcW w:w="1998" w:type="dxa"/>
            <w:gridSpan w:val="2"/>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Material</w:t>
            </w:r>
          </w:p>
          <w:p w:rsidR="00D13659" w:rsidRPr="004B386D" w:rsidRDefault="00D13659" w:rsidP="00AC4902">
            <w:pPr>
              <w:jc w:val="center"/>
              <w:outlineLvl w:val="0"/>
              <w:rPr>
                <w:sz w:val="20"/>
              </w:rPr>
            </w:pPr>
            <w:r w:rsidRPr="004B386D">
              <w:rPr>
                <w:sz w:val="20"/>
              </w:rPr>
              <w:t>Source</w:t>
            </w: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Source</w:t>
            </w:r>
          </w:p>
          <w:p w:rsidR="00D13659" w:rsidRPr="004B386D" w:rsidRDefault="00D13659" w:rsidP="00AC4902">
            <w:pPr>
              <w:jc w:val="center"/>
              <w:outlineLvl w:val="0"/>
              <w:rPr>
                <w:sz w:val="20"/>
              </w:rPr>
            </w:pPr>
            <w:r w:rsidRPr="004B386D">
              <w:rPr>
                <w:sz w:val="20"/>
              </w:rPr>
              <w:t>1</w:t>
            </w: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Source</w:t>
            </w:r>
          </w:p>
          <w:p w:rsidR="00D13659" w:rsidRPr="004B386D" w:rsidRDefault="00D13659" w:rsidP="00AC4902">
            <w:pPr>
              <w:jc w:val="center"/>
              <w:outlineLvl w:val="0"/>
              <w:rPr>
                <w:sz w:val="20"/>
              </w:rPr>
            </w:pPr>
            <w:r w:rsidRPr="004B386D">
              <w:rPr>
                <w:sz w:val="20"/>
              </w:rPr>
              <w:t>2</w:t>
            </w: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Source</w:t>
            </w:r>
          </w:p>
          <w:p w:rsidR="00D13659" w:rsidRPr="004B386D" w:rsidRDefault="00D13659" w:rsidP="00AC4902">
            <w:pPr>
              <w:jc w:val="center"/>
              <w:outlineLvl w:val="0"/>
              <w:rPr>
                <w:sz w:val="20"/>
              </w:rPr>
            </w:pPr>
            <w:r w:rsidRPr="004B386D">
              <w:rPr>
                <w:sz w:val="20"/>
              </w:rPr>
              <w:t>3</w:t>
            </w: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Source</w:t>
            </w:r>
          </w:p>
          <w:p w:rsidR="00D13659" w:rsidRPr="004B386D" w:rsidRDefault="00D13659" w:rsidP="00AC4902">
            <w:pPr>
              <w:jc w:val="center"/>
              <w:outlineLvl w:val="0"/>
              <w:rPr>
                <w:sz w:val="20"/>
              </w:rPr>
            </w:pPr>
            <w:r w:rsidRPr="004B386D">
              <w:rPr>
                <w:sz w:val="20"/>
              </w:rPr>
              <w:t>4</w:t>
            </w: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Source</w:t>
            </w:r>
          </w:p>
          <w:p w:rsidR="00D13659" w:rsidRPr="004B386D" w:rsidRDefault="00D13659" w:rsidP="00AC4902">
            <w:pPr>
              <w:jc w:val="center"/>
              <w:outlineLvl w:val="0"/>
              <w:rPr>
                <w:sz w:val="20"/>
              </w:rPr>
            </w:pPr>
            <w:r w:rsidRPr="004B386D">
              <w:rPr>
                <w:sz w:val="20"/>
              </w:rPr>
              <w:t>5</w:t>
            </w:r>
          </w:p>
        </w:tc>
        <w:tc>
          <w:tcPr>
            <w:tcW w:w="1175"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08" w:type="dxa"/>
            <w:gridSpan w:val="2"/>
            <w:vMerge w:val="restart"/>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CCPW</w:t>
            </w:r>
          </w:p>
          <w:p w:rsidR="00D13659" w:rsidRPr="004B386D" w:rsidRDefault="00D13659" w:rsidP="00AC4902">
            <w:pPr>
              <w:jc w:val="center"/>
              <w:outlineLvl w:val="0"/>
              <w:rPr>
                <w:sz w:val="20"/>
              </w:rPr>
            </w:pPr>
            <w:r w:rsidRPr="004B386D">
              <w:rPr>
                <w:sz w:val="20"/>
              </w:rPr>
              <w:t>Specs Section 705</w:t>
            </w:r>
          </w:p>
        </w:tc>
      </w:tr>
      <w:tr w:rsidR="00D13659" w:rsidRPr="004B386D" w:rsidTr="00AC4902">
        <w:trPr>
          <w:cantSplit/>
          <w:jc w:val="center"/>
        </w:trPr>
        <w:tc>
          <w:tcPr>
            <w:tcW w:w="1998" w:type="dxa"/>
            <w:gridSpan w:val="2"/>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Description</w:t>
            </w: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08" w:type="dxa"/>
            <w:gridSpan w:val="2"/>
            <w:vMerge/>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8568" w:type="dxa"/>
            <w:gridSpan w:val="8"/>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Sieve AASHTO T27 Percent Passing</w:t>
            </w:r>
          </w:p>
        </w:tc>
        <w:tc>
          <w:tcPr>
            <w:tcW w:w="1008" w:type="dxa"/>
            <w:gridSpan w:val="2"/>
            <w:vMerge/>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jc w:val="center"/>
        </w:trPr>
        <w:tc>
          <w:tcPr>
            <w:tcW w:w="1998" w:type="dxa"/>
            <w:gridSpan w:val="2"/>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Bin Percentage</w:t>
            </w: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Combined</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jc w:val="center"/>
        </w:trPr>
        <w:tc>
          <w:tcPr>
            <w:tcW w:w="738" w:type="dxa"/>
            <w:tcBorders>
              <w:top w:val="single" w:sz="4" w:space="0" w:color="auto"/>
              <w:left w:val="single" w:sz="4" w:space="0" w:color="auto"/>
              <w:bottom w:val="single" w:sz="4" w:space="0" w:color="auto"/>
              <w:right w:val="nil"/>
            </w:tcBorders>
            <w:vAlign w:val="center"/>
          </w:tcPr>
          <w:p w:rsidR="00D13659" w:rsidRPr="004B386D" w:rsidRDefault="00D13659" w:rsidP="00AC4902">
            <w:pPr>
              <w:jc w:val="center"/>
              <w:outlineLvl w:val="0"/>
              <w:rPr>
                <w:sz w:val="20"/>
              </w:rPr>
            </w:pPr>
            <w:r w:rsidRPr="004B386D">
              <w:rPr>
                <w:sz w:val="20"/>
              </w:rPr>
              <w:t xml:space="preserve">1” </w:t>
            </w:r>
          </w:p>
        </w:tc>
        <w:tc>
          <w:tcPr>
            <w:tcW w:w="1260" w:type="dxa"/>
            <w:tcBorders>
              <w:top w:val="single" w:sz="4" w:space="0" w:color="auto"/>
              <w:left w:val="nil"/>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25 mm</w:t>
            </w: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100%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jc w:val="center"/>
        </w:trPr>
        <w:tc>
          <w:tcPr>
            <w:tcW w:w="738" w:type="dxa"/>
            <w:tcBorders>
              <w:top w:val="single" w:sz="4" w:space="0" w:color="auto"/>
              <w:left w:val="single" w:sz="4" w:space="0" w:color="auto"/>
              <w:bottom w:val="single" w:sz="4" w:space="0" w:color="auto"/>
              <w:right w:val="nil"/>
            </w:tcBorders>
            <w:vAlign w:val="center"/>
          </w:tcPr>
          <w:p w:rsidR="00D13659" w:rsidRPr="004B386D" w:rsidRDefault="00D13659" w:rsidP="00AC4902">
            <w:pPr>
              <w:jc w:val="center"/>
              <w:outlineLvl w:val="0"/>
              <w:rPr>
                <w:sz w:val="20"/>
              </w:rPr>
            </w:pPr>
            <w:r w:rsidRPr="004B386D">
              <w:rPr>
                <w:sz w:val="20"/>
              </w:rPr>
              <w:t>3/4”</w:t>
            </w:r>
          </w:p>
        </w:tc>
        <w:tc>
          <w:tcPr>
            <w:tcW w:w="1260" w:type="dxa"/>
            <w:tcBorders>
              <w:top w:val="single" w:sz="4" w:space="0" w:color="auto"/>
              <w:left w:val="nil"/>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19 mm</w:t>
            </w: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jc w:val="center"/>
        </w:trPr>
        <w:tc>
          <w:tcPr>
            <w:tcW w:w="738" w:type="dxa"/>
            <w:tcBorders>
              <w:top w:val="single" w:sz="4" w:space="0" w:color="auto"/>
              <w:left w:val="single" w:sz="4" w:space="0" w:color="auto"/>
              <w:bottom w:val="single" w:sz="4" w:space="0" w:color="auto"/>
              <w:right w:val="nil"/>
            </w:tcBorders>
            <w:vAlign w:val="center"/>
          </w:tcPr>
          <w:p w:rsidR="00D13659" w:rsidRPr="004B386D" w:rsidRDefault="00D13659" w:rsidP="00AC4902">
            <w:pPr>
              <w:jc w:val="center"/>
              <w:outlineLvl w:val="0"/>
              <w:rPr>
                <w:sz w:val="20"/>
              </w:rPr>
            </w:pPr>
            <w:r w:rsidRPr="004B386D">
              <w:rPr>
                <w:sz w:val="20"/>
              </w:rPr>
              <w:t>1/2”</w:t>
            </w:r>
          </w:p>
        </w:tc>
        <w:tc>
          <w:tcPr>
            <w:tcW w:w="1260" w:type="dxa"/>
            <w:tcBorders>
              <w:top w:val="single" w:sz="4" w:space="0" w:color="auto"/>
              <w:left w:val="nil"/>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12.5 mm</w:t>
            </w: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jc w:val="center"/>
        </w:trPr>
        <w:tc>
          <w:tcPr>
            <w:tcW w:w="738" w:type="dxa"/>
            <w:tcBorders>
              <w:top w:val="single" w:sz="4" w:space="0" w:color="auto"/>
              <w:left w:val="single" w:sz="4" w:space="0" w:color="auto"/>
              <w:bottom w:val="single" w:sz="4" w:space="0" w:color="auto"/>
              <w:right w:val="nil"/>
            </w:tcBorders>
            <w:vAlign w:val="center"/>
          </w:tcPr>
          <w:p w:rsidR="00D13659" w:rsidRPr="004B386D" w:rsidRDefault="00D13659" w:rsidP="00AC4902">
            <w:pPr>
              <w:jc w:val="center"/>
              <w:outlineLvl w:val="0"/>
              <w:rPr>
                <w:sz w:val="20"/>
              </w:rPr>
            </w:pPr>
            <w:r w:rsidRPr="004B386D">
              <w:rPr>
                <w:sz w:val="20"/>
              </w:rPr>
              <w:t>3/8”</w:t>
            </w:r>
          </w:p>
        </w:tc>
        <w:tc>
          <w:tcPr>
            <w:tcW w:w="1260" w:type="dxa"/>
            <w:tcBorders>
              <w:top w:val="single" w:sz="4" w:space="0" w:color="auto"/>
              <w:left w:val="nil"/>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9.5 mm</w:t>
            </w: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jc w:val="center"/>
        </w:trPr>
        <w:tc>
          <w:tcPr>
            <w:tcW w:w="738" w:type="dxa"/>
            <w:tcBorders>
              <w:top w:val="single" w:sz="4" w:space="0" w:color="auto"/>
              <w:left w:val="single" w:sz="4" w:space="0" w:color="auto"/>
              <w:bottom w:val="single" w:sz="4" w:space="0" w:color="auto"/>
              <w:right w:val="nil"/>
            </w:tcBorders>
            <w:vAlign w:val="center"/>
          </w:tcPr>
          <w:p w:rsidR="00D13659" w:rsidRPr="004B386D" w:rsidRDefault="00D13659" w:rsidP="00AC4902">
            <w:pPr>
              <w:jc w:val="center"/>
              <w:outlineLvl w:val="0"/>
              <w:rPr>
                <w:sz w:val="20"/>
              </w:rPr>
            </w:pPr>
            <w:r w:rsidRPr="004B386D">
              <w:rPr>
                <w:sz w:val="20"/>
              </w:rPr>
              <w:t>#4</w:t>
            </w:r>
          </w:p>
        </w:tc>
        <w:tc>
          <w:tcPr>
            <w:tcW w:w="1260" w:type="dxa"/>
            <w:tcBorders>
              <w:top w:val="single" w:sz="4" w:space="0" w:color="auto"/>
              <w:left w:val="nil"/>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4.75 mm</w:t>
            </w: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jc w:val="center"/>
        </w:trPr>
        <w:tc>
          <w:tcPr>
            <w:tcW w:w="738" w:type="dxa"/>
            <w:tcBorders>
              <w:top w:val="single" w:sz="4" w:space="0" w:color="auto"/>
              <w:left w:val="single" w:sz="4" w:space="0" w:color="auto"/>
              <w:bottom w:val="single" w:sz="4" w:space="0" w:color="auto"/>
              <w:right w:val="nil"/>
            </w:tcBorders>
            <w:vAlign w:val="center"/>
          </w:tcPr>
          <w:p w:rsidR="00D13659" w:rsidRPr="004B386D" w:rsidRDefault="00D13659" w:rsidP="00AC4902">
            <w:pPr>
              <w:jc w:val="center"/>
              <w:outlineLvl w:val="0"/>
              <w:rPr>
                <w:sz w:val="20"/>
              </w:rPr>
            </w:pPr>
            <w:r w:rsidRPr="004B386D">
              <w:rPr>
                <w:sz w:val="20"/>
              </w:rPr>
              <w:t>#8</w:t>
            </w:r>
          </w:p>
        </w:tc>
        <w:tc>
          <w:tcPr>
            <w:tcW w:w="1260" w:type="dxa"/>
            <w:tcBorders>
              <w:top w:val="single" w:sz="4" w:space="0" w:color="auto"/>
              <w:left w:val="nil"/>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2.36 mm</w:t>
            </w: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jc w:val="center"/>
        </w:trPr>
        <w:tc>
          <w:tcPr>
            <w:tcW w:w="738" w:type="dxa"/>
            <w:tcBorders>
              <w:top w:val="single" w:sz="4" w:space="0" w:color="auto"/>
              <w:left w:val="single" w:sz="4" w:space="0" w:color="auto"/>
              <w:bottom w:val="single" w:sz="4" w:space="0" w:color="auto"/>
              <w:right w:val="nil"/>
            </w:tcBorders>
            <w:vAlign w:val="center"/>
          </w:tcPr>
          <w:p w:rsidR="00D13659" w:rsidRPr="004B386D" w:rsidRDefault="00D13659" w:rsidP="00AC4902">
            <w:pPr>
              <w:jc w:val="center"/>
              <w:outlineLvl w:val="0"/>
              <w:rPr>
                <w:sz w:val="20"/>
              </w:rPr>
            </w:pPr>
            <w:r w:rsidRPr="004B386D">
              <w:rPr>
                <w:sz w:val="20"/>
              </w:rPr>
              <w:t>#16</w:t>
            </w:r>
          </w:p>
        </w:tc>
        <w:tc>
          <w:tcPr>
            <w:tcW w:w="1260" w:type="dxa"/>
            <w:tcBorders>
              <w:top w:val="single" w:sz="4" w:space="0" w:color="auto"/>
              <w:left w:val="nil"/>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1.18 mm</w:t>
            </w: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jc w:val="center"/>
        </w:trPr>
        <w:tc>
          <w:tcPr>
            <w:tcW w:w="738" w:type="dxa"/>
            <w:tcBorders>
              <w:top w:val="single" w:sz="4" w:space="0" w:color="auto"/>
              <w:left w:val="single" w:sz="4" w:space="0" w:color="auto"/>
              <w:bottom w:val="single" w:sz="4" w:space="0" w:color="auto"/>
              <w:right w:val="nil"/>
            </w:tcBorders>
            <w:vAlign w:val="center"/>
          </w:tcPr>
          <w:p w:rsidR="00D13659" w:rsidRPr="004B386D" w:rsidRDefault="00D13659" w:rsidP="00AC4902">
            <w:pPr>
              <w:jc w:val="center"/>
              <w:outlineLvl w:val="0"/>
              <w:rPr>
                <w:sz w:val="20"/>
              </w:rPr>
            </w:pPr>
            <w:r w:rsidRPr="004B386D">
              <w:rPr>
                <w:sz w:val="20"/>
              </w:rPr>
              <w:t>#30</w:t>
            </w:r>
          </w:p>
        </w:tc>
        <w:tc>
          <w:tcPr>
            <w:tcW w:w="1260" w:type="dxa"/>
            <w:tcBorders>
              <w:top w:val="single" w:sz="4" w:space="0" w:color="auto"/>
              <w:left w:val="nil"/>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0.60 mm</w:t>
            </w: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jc w:val="center"/>
        </w:trPr>
        <w:tc>
          <w:tcPr>
            <w:tcW w:w="738" w:type="dxa"/>
            <w:tcBorders>
              <w:top w:val="single" w:sz="4" w:space="0" w:color="auto"/>
              <w:left w:val="single" w:sz="4" w:space="0" w:color="auto"/>
              <w:bottom w:val="single" w:sz="4" w:space="0" w:color="auto"/>
              <w:right w:val="nil"/>
            </w:tcBorders>
            <w:vAlign w:val="center"/>
          </w:tcPr>
          <w:p w:rsidR="00D13659" w:rsidRPr="004B386D" w:rsidRDefault="00D13659" w:rsidP="00AC4902">
            <w:pPr>
              <w:jc w:val="center"/>
              <w:outlineLvl w:val="0"/>
              <w:rPr>
                <w:sz w:val="20"/>
              </w:rPr>
            </w:pPr>
            <w:r w:rsidRPr="004B386D">
              <w:rPr>
                <w:sz w:val="20"/>
              </w:rPr>
              <w:t>#50</w:t>
            </w:r>
          </w:p>
        </w:tc>
        <w:tc>
          <w:tcPr>
            <w:tcW w:w="1260" w:type="dxa"/>
            <w:tcBorders>
              <w:top w:val="single" w:sz="4" w:space="0" w:color="auto"/>
              <w:left w:val="nil"/>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0.30 mm</w:t>
            </w: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jc w:val="center"/>
        </w:trPr>
        <w:tc>
          <w:tcPr>
            <w:tcW w:w="738" w:type="dxa"/>
            <w:tcBorders>
              <w:top w:val="single" w:sz="4" w:space="0" w:color="auto"/>
              <w:left w:val="single" w:sz="4" w:space="0" w:color="auto"/>
              <w:bottom w:val="single" w:sz="4" w:space="0" w:color="auto"/>
              <w:right w:val="nil"/>
            </w:tcBorders>
            <w:vAlign w:val="center"/>
          </w:tcPr>
          <w:p w:rsidR="00D13659" w:rsidRPr="004B386D" w:rsidRDefault="00D13659" w:rsidP="00AC4902">
            <w:pPr>
              <w:jc w:val="center"/>
              <w:outlineLvl w:val="0"/>
              <w:rPr>
                <w:sz w:val="20"/>
              </w:rPr>
            </w:pPr>
            <w:r w:rsidRPr="004B386D">
              <w:rPr>
                <w:sz w:val="20"/>
              </w:rPr>
              <w:t>#100</w:t>
            </w:r>
          </w:p>
        </w:tc>
        <w:tc>
          <w:tcPr>
            <w:tcW w:w="1260" w:type="dxa"/>
            <w:tcBorders>
              <w:top w:val="single" w:sz="4" w:space="0" w:color="auto"/>
              <w:left w:val="nil"/>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0.15 mm</w:t>
            </w: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jc w:val="center"/>
        </w:trPr>
        <w:tc>
          <w:tcPr>
            <w:tcW w:w="738" w:type="dxa"/>
            <w:tcBorders>
              <w:top w:val="single" w:sz="4" w:space="0" w:color="auto"/>
              <w:left w:val="single" w:sz="4" w:space="0" w:color="auto"/>
              <w:bottom w:val="single" w:sz="4" w:space="0" w:color="auto"/>
              <w:right w:val="nil"/>
            </w:tcBorders>
            <w:vAlign w:val="center"/>
          </w:tcPr>
          <w:p w:rsidR="00D13659" w:rsidRPr="004B386D" w:rsidRDefault="00D13659" w:rsidP="00AC4902">
            <w:pPr>
              <w:jc w:val="center"/>
              <w:outlineLvl w:val="0"/>
              <w:rPr>
                <w:sz w:val="20"/>
              </w:rPr>
            </w:pPr>
            <w:r w:rsidRPr="004B386D">
              <w:rPr>
                <w:sz w:val="20"/>
              </w:rPr>
              <w:t>#200</w:t>
            </w:r>
          </w:p>
        </w:tc>
        <w:tc>
          <w:tcPr>
            <w:tcW w:w="1260" w:type="dxa"/>
            <w:tcBorders>
              <w:top w:val="single" w:sz="4" w:space="0" w:color="auto"/>
              <w:left w:val="nil"/>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0.075 mm</w:t>
            </w: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bl>
    <w:p w:rsidR="00D13659" w:rsidRPr="004B386D" w:rsidRDefault="00D13659" w:rsidP="00D13659">
      <w:pPr>
        <w:outlineLvl w:val="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9576"/>
      </w:tblGrid>
      <w:tr w:rsidR="00D13659" w:rsidRPr="004B386D" w:rsidTr="00AC4902">
        <w:trPr>
          <w:trHeight w:val="431"/>
          <w:jc w:val="center"/>
        </w:trPr>
        <w:tc>
          <w:tcPr>
            <w:tcW w:w="9576" w:type="dxa"/>
            <w:tcBorders>
              <w:top w:val="nil"/>
              <w:left w:val="nil"/>
              <w:bottom w:val="single" w:sz="8" w:space="0" w:color="000000"/>
              <w:right w:val="nil"/>
            </w:tcBorders>
            <w:vAlign w:val="center"/>
          </w:tcPr>
          <w:p w:rsidR="00D13659" w:rsidRPr="004B386D" w:rsidRDefault="00D13659" w:rsidP="00AC4902">
            <w:pPr>
              <w:ind w:left="-48"/>
              <w:jc w:val="center"/>
              <w:outlineLvl w:val="0"/>
              <w:rPr>
                <w:b/>
                <w:bCs/>
                <w:sz w:val="20"/>
              </w:rPr>
            </w:pPr>
            <w:r w:rsidRPr="004B386D">
              <w:rPr>
                <w:b/>
                <w:bCs/>
                <w:sz w:val="20"/>
              </w:rPr>
              <w:t>GRADATION CHART</w:t>
            </w:r>
          </w:p>
          <w:p w:rsidR="00D13659" w:rsidRPr="004B386D" w:rsidRDefault="00D13659" w:rsidP="00AC4902">
            <w:pPr>
              <w:ind w:left="-48"/>
              <w:jc w:val="center"/>
              <w:outlineLvl w:val="0"/>
            </w:pPr>
            <w:r w:rsidRPr="004B386D">
              <w:rPr>
                <w:b/>
                <w:bCs/>
                <w:sz w:val="20"/>
              </w:rPr>
              <w:t>0.45 POWER</w:t>
            </w:r>
          </w:p>
        </w:tc>
      </w:tr>
      <w:tr w:rsidR="00D13659" w:rsidRPr="004B386D" w:rsidTr="00AC4902">
        <w:trPr>
          <w:trHeight w:val="977"/>
          <w:jc w:val="center"/>
        </w:trPr>
        <w:tc>
          <w:tcPr>
            <w:tcW w:w="9576" w:type="dxa"/>
            <w:tcBorders>
              <w:top w:val="single" w:sz="8" w:space="0" w:color="000000"/>
              <w:left w:val="single" w:sz="4" w:space="0" w:color="auto"/>
              <w:bottom w:val="single" w:sz="4" w:space="0" w:color="auto"/>
              <w:right w:val="single" w:sz="4" w:space="0" w:color="auto"/>
            </w:tcBorders>
          </w:tcPr>
          <w:p w:rsidR="00D13659" w:rsidRPr="004B386D" w:rsidRDefault="00D13659" w:rsidP="00AC4902">
            <w:pPr>
              <w:spacing w:before="60"/>
              <w:ind w:left="-43"/>
              <w:outlineLvl w:val="0"/>
              <w:rPr>
                <w:sz w:val="20"/>
              </w:rPr>
            </w:pPr>
            <w:r w:rsidRPr="004B386D">
              <w:rPr>
                <w:sz w:val="20"/>
              </w:rPr>
              <w:t>Place chart here, size as needed</w:t>
            </w:r>
          </w:p>
        </w:tc>
      </w:tr>
    </w:tbl>
    <w:p w:rsidR="00D13659" w:rsidRPr="004B386D" w:rsidRDefault="00D13659" w:rsidP="00D13659">
      <w:pPr>
        <w:outlineLvl w:val="0"/>
      </w:pPr>
    </w:p>
    <w:p w:rsidR="00AC4902" w:rsidRPr="004B386D" w:rsidRDefault="00AC4902" w:rsidP="00D13659">
      <w:pPr>
        <w:outlineLvl w:val="0"/>
        <w:sectPr w:rsidR="00AC4902" w:rsidRPr="004B386D">
          <w:pgSz w:w="12240" w:h="15840"/>
          <w:pgMar w:top="1440" w:right="1800" w:bottom="1440" w:left="1800" w:header="720" w:footer="720" w:gutter="0"/>
          <w:cols w:space="720"/>
          <w:docGrid w:linePitch="360"/>
        </w:sectPr>
      </w:pPr>
    </w:p>
    <w:p w:rsidR="00AC4902" w:rsidRPr="004B386D" w:rsidRDefault="00AC4902" w:rsidP="00D13659">
      <w:pPr>
        <w:outlineLvl w:val="0"/>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2565"/>
        <w:gridCol w:w="1062"/>
        <w:gridCol w:w="1003"/>
        <w:gridCol w:w="1008"/>
        <w:gridCol w:w="1004"/>
        <w:gridCol w:w="1012"/>
        <w:gridCol w:w="914"/>
        <w:gridCol w:w="1080"/>
      </w:tblGrid>
      <w:tr w:rsidR="00D13659" w:rsidRPr="004B386D" w:rsidTr="00AC4902">
        <w:trPr>
          <w:cantSplit/>
          <w:tblHeader/>
          <w:jc w:val="center"/>
        </w:trPr>
        <w:tc>
          <w:tcPr>
            <w:tcW w:w="9648" w:type="dxa"/>
            <w:gridSpan w:val="8"/>
            <w:tcBorders>
              <w:top w:val="nil"/>
              <w:left w:val="nil"/>
              <w:bottom w:val="single" w:sz="4" w:space="0" w:color="auto"/>
              <w:right w:val="nil"/>
            </w:tcBorders>
            <w:shd w:val="clear" w:color="auto" w:fill="FFFFFF"/>
            <w:vAlign w:val="center"/>
          </w:tcPr>
          <w:p w:rsidR="00D13659" w:rsidRPr="004B386D" w:rsidRDefault="00D13659" w:rsidP="00AC4902">
            <w:pPr>
              <w:pStyle w:val="Heading5"/>
              <w:tabs>
                <w:tab w:val="clear" w:pos="288"/>
                <w:tab w:val="clear" w:pos="750"/>
                <w:tab w:val="clear" w:pos="1146"/>
              </w:tabs>
              <w:spacing w:before="60"/>
              <w:rPr>
                <w:bCs/>
              </w:rPr>
            </w:pPr>
            <w:r w:rsidRPr="004B386D">
              <w:rPr>
                <w:bCs/>
              </w:rPr>
              <w:t>TABLE 3</w:t>
            </w:r>
          </w:p>
          <w:p w:rsidR="00D13659" w:rsidRPr="004B386D" w:rsidRDefault="00D13659" w:rsidP="00AC4902">
            <w:pPr>
              <w:pStyle w:val="Heading5"/>
              <w:tabs>
                <w:tab w:val="clear" w:pos="288"/>
                <w:tab w:val="clear" w:pos="750"/>
                <w:tab w:val="clear" w:pos="1146"/>
              </w:tabs>
              <w:spacing w:after="60"/>
              <w:rPr>
                <w:b w:val="0"/>
              </w:rPr>
            </w:pPr>
            <w:r w:rsidRPr="004B386D">
              <w:rPr>
                <w:bCs/>
              </w:rPr>
              <w:t>AGGREGATE PROPERTIES</w:t>
            </w:r>
          </w:p>
        </w:tc>
      </w:tr>
      <w:tr w:rsidR="00D13659" w:rsidRPr="004B386D" w:rsidTr="00AC4902">
        <w:trPr>
          <w:cantSplit/>
          <w:tblHeader/>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bookmarkStart w:id="0" w:name="OLE_LINK7"/>
            <w:bookmarkStart w:id="1" w:name="OLE_LINK8"/>
            <w:r w:rsidRPr="004B386D">
              <w:rPr>
                <w:sz w:val="20"/>
              </w:rPr>
              <w:t>Material</w:t>
            </w:r>
          </w:p>
          <w:p w:rsidR="00D13659" w:rsidRPr="004B386D" w:rsidRDefault="00D13659" w:rsidP="00AC4902">
            <w:pPr>
              <w:jc w:val="center"/>
              <w:outlineLvl w:val="0"/>
              <w:rPr>
                <w:sz w:val="20"/>
              </w:rPr>
            </w:pPr>
            <w:r w:rsidRPr="004B386D">
              <w:rPr>
                <w:sz w:val="20"/>
              </w:rPr>
              <w:t>Source</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r w:rsidRPr="004B386D">
              <w:rPr>
                <w:sz w:val="20"/>
              </w:rPr>
              <w:t>Source</w:t>
            </w:r>
          </w:p>
          <w:p w:rsidR="00D13659" w:rsidRPr="004B386D" w:rsidRDefault="00D13659" w:rsidP="00AC4902">
            <w:pPr>
              <w:jc w:val="center"/>
              <w:outlineLvl w:val="0"/>
              <w:rPr>
                <w:sz w:val="20"/>
              </w:rPr>
            </w:pPr>
            <w:r w:rsidRPr="004B386D">
              <w:rPr>
                <w:sz w:val="20"/>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r w:rsidRPr="004B386D">
              <w:rPr>
                <w:sz w:val="20"/>
              </w:rPr>
              <w:t>Source</w:t>
            </w:r>
          </w:p>
          <w:p w:rsidR="00D13659" w:rsidRPr="004B386D" w:rsidRDefault="00D13659" w:rsidP="00AC4902">
            <w:pPr>
              <w:jc w:val="center"/>
              <w:outlineLvl w:val="0"/>
              <w:rPr>
                <w:sz w:val="20"/>
              </w:rPr>
            </w:pPr>
            <w:r w:rsidRPr="004B386D">
              <w:rPr>
                <w:sz w:val="20"/>
              </w:rPr>
              <w:t>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r w:rsidRPr="004B386D">
              <w:rPr>
                <w:sz w:val="20"/>
              </w:rPr>
              <w:t>Source</w:t>
            </w:r>
          </w:p>
          <w:p w:rsidR="00D13659" w:rsidRPr="004B386D" w:rsidRDefault="00D13659" w:rsidP="00AC4902">
            <w:pPr>
              <w:jc w:val="center"/>
              <w:outlineLvl w:val="0"/>
              <w:rPr>
                <w:sz w:val="20"/>
              </w:rPr>
            </w:pPr>
            <w:r w:rsidRPr="004B386D">
              <w:rPr>
                <w:sz w:val="20"/>
              </w:rPr>
              <w:t>3</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r w:rsidRPr="004B386D">
              <w:rPr>
                <w:sz w:val="20"/>
              </w:rPr>
              <w:t>Source</w:t>
            </w:r>
          </w:p>
          <w:p w:rsidR="00D13659" w:rsidRPr="004B386D" w:rsidRDefault="00D13659" w:rsidP="00AC4902">
            <w:pPr>
              <w:jc w:val="center"/>
              <w:outlineLvl w:val="0"/>
              <w:rPr>
                <w:sz w:val="20"/>
              </w:rPr>
            </w:pPr>
            <w:r w:rsidRPr="004B386D">
              <w:rPr>
                <w:sz w:val="20"/>
              </w:rPr>
              <w:t>4</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r w:rsidRPr="004B386D">
              <w:rPr>
                <w:sz w:val="20"/>
              </w:rPr>
              <w:t>Source</w:t>
            </w:r>
          </w:p>
          <w:p w:rsidR="00D13659" w:rsidRPr="004B386D" w:rsidRDefault="00D13659" w:rsidP="00AC4902">
            <w:pPr>
              <w:jc w:val="center"/>
              <w:outlineLvl w:val="0"/>
              <w:rPr>
                <w:sz w:val="20"/>
              </w:rPr>
            </w:pPr>
            <w:r w:rsidRPr="004B386D">
              <w:rPr>
                <w:sz w:val="20"/>
              </w:rPr>
              <w:t>5</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r w:rsidRPr="004B386D">
              <w:rPr>
                <w:sz w:val="20"/>
              </w:rPr>
              <w:t>Specs Section 705</w:t>
            </w:r>
          </w:p>
        </w:tc>
      </w:tr>
      <w:tr w:rsidR="00D13659" w:rsidRPr="004B386D" w:rsidTr="00AC4902">
        <w:trPr>
          <w:cantSplit/>
          <w:tblHeader/>
          <w:jc w:val="center"/>
        </w:trPr>
        <w:tc>
          <w:tcPr>
            <w:tcW w:w="2565" w:type="dxa"/>
            <w:tcBorders>
              <w:top w:val="single" w:sz="4" w:space="0" w:color="auto"/>
              <w:left w:val="single" w:sz="4" w:space="0" w:color="auto"/>
              <w:bottom w:val="doub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r w:rsidRPr="004B386D">
              <w:rPr>
                <w:sz w:val="20"/>
              </w:rPr>
              <w:t>Description</w:t>
            </w:r>
          </w:p>
        </w:tc>
        <w:tc>
          <w:tcPr>
            <w:tcW w:w="1062" w:type="dxa"/>
            <w:tcBorders>
              <w:top w:val="single" w:sz="4" w:space="0" w:color="auto"/>
              <w:left w:val="single" w:sz="4" w:space="0" w:color="auto"/>
              <w:bottom w:val="doub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3" w:type="dxa"/>
            <w:tcBorders>
              <w:top w:val="single" w:sz="4" w:space="0" w:color="auto"/>
              <w:left w:val="single" w:sz="4" w:space="0" w:color="auto"/>
              <w:bottom w:val="doub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8" w:type="dxa"/>
            <w:tcBorders>
              <w:top w:val="single" w:sz="4" w:space="0" w:color="auto"/>
              <w:left w:val="single" w:sz="4" w:space="0" w:color="auto"/>
              <w:bottom w:val="doub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4" w:type="dxa"/>
            <w:tcBorders>
              <w:top w:val="single" w:sz="4" w:space="0" w:color="auto"/>
              <w:left w:val="single" w:sz="4" w:space="0" w:color="auto"/>
              <w:bottom w:val="doub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12" w:type="dxa"/>
            <w:tcBorders>
              <w:top w:val="single" w:sz="4" w:space="0" w:color="auto"/>
              <w:left w:val="single" w:sz="4" w:space="0" w:color="auto"/>
              <w:bottom w:val="doub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914" w:type="dxa"/>
            <w:tcBorders>
              <w:top w:val="single" w:sz="4" w:space="0" w:color="auto"/>
              <w:left w:val="single" w:sz="4" w:space="0" w:color="auto"/>
              <w:bottom w:val="doub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80" w:type="dxa"/>
            <w:tcBorders>
              <w:top w:val="single" w:sz="4" w:space="0" w:color="auto"/>
              <w:left w:val="single" w:sz="4" w:space="0" w:color="auto"/>
              <w:bottom w:val="doub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2565" w:type="dxa"/>
            <w:tcBorders>
              <w:top w:val="doub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left"/>
              <w:outlineLvl w:val="0"/>
              <w:rPr>
                <w:b/>
                <w:sz w:val="20"/>
              </w:rPr>
            </w:pPr>
            <w:r w:rsidRPr="004B386D">
              <w:rPr>
                <w:b/>
                <w:sz w:val="20"/>
              </w:rPr>
              <w:t xml:space="preserve">Coarse </w:t>
            </w:r>
            <w:proofErr w:type="spellStart"/>
            <w:r w:rsidRPr="004B386D">
              <w:rPr>
                <w:b/>
                <w:sz w:val="20"/>
              </w:rPr>
              <w:t>Aggr</w:t>
            </w:r>
            <w:proofErr w:type="spellEnd"/>
            <w:r w:rsidRPr="004B386D">
              <w:rPr>
                <w:b/>
                <w:sz w:val="20"/>
              </w:rPr>
              <w:t xml:space="preserve"> +#8</w:t>
            </w:r>
          </w:p>
        </w:tc>
        <w:tc>
          <w:tcPr>
            <w:tcW w:w="5089" w:type="dxa"/>
            <w:gridSpan w:val="5"/>
            <w:tcBorders>
              <w:top w:val="doub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r w:rsidRPr="004B386D">
              <w:rPr>
                <w:sz w:val="20"/>
              </w:rPr>
              <w:t>Specific Gravity &amp; Absorption, AASHTO T85</w:t>
            </w:r>
          </w:p>
        </w:tc>
        <w:tc>
          <w:tcPr>
            <w:tcW w:w="914" w:type="dxa"/>
            <w:tcBorders>
              <w:top w:val="doub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r w:rsidRPr="004B386D">
              <w:rPr>
                <w:sz w:val="20"/>
              </w:rPr>
              <w:t>Calc Average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left"/>
              <w:outlineLvl w:val="0"/>
              <w:rPr>
                <w:sz w:val="20"/>
              </w:rPr>
            </w:pPr>
            <w:bookmarkStart w:id="2" w:name="_Hlk192392132"/>
            <w:r w:rsidRPr="004B386D">
              <w:rPr>
                <w:sz w:val="20"/>
              </w:rPr>
              <w:t>Bulk Specific Gravity</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r w:rsidRPr="004B386D">
              <w:rPr>
                <w:sz w:val="20"/>
              </w:rPr>
              <w:t>N/A</w:t>
            </w:r>
          </w:p>
        </w:tc>
      </w:tr>
      <w:tr w:rsidR="00D13659" w:rsidRPr="004B386D" w:rsidTr="00AC4902">
        <w:trPr>
          <w:cantSplit/>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left"/>
              <w:outlineLvl w:val="0"/>
              <w:rPr>
                <w:sz w:val="20"/>
              </w:rPr>
            </w:pPr>
            <w:r w:rsidRPr="004B386D">
              <w:rPr>
                <w:sz w:val="20"/>
              </w:rPr>
              <w:t>Bulk Specific Gravity, SSD</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r w:rsidRPr="004B386D">
              <w:rPr>
                <w:sz w:val="20"/>
              </w:rPr>
              <w:t>N/A</w:t>
            </w:r>
          </w:p>
        </w:tc>
      </w:tr>
      <w:tr w:rsidR="00D13659" w:rsidRPr="004B386D" w:rsidTr="00AC4902">
        <w:trPr>
          <w:cantSplit/>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left"/>
              <w:outlineLvl w:val="0"/>
              <w:rPr>
                <w:sz w:val="20"/>
              </w:rPr>
            </w:pPr>
            <w:r w:rsidRPr="004B386D">
              <w:rPr>
                <w:sz w:val="20"/>
              </w:rPr>
              <w:t>Apparent Specific Gravity</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r w:rsidRPr="004B386D">
              <w:rPr>
                <w:sz w:val="20"/>
              </w:rPr>
              <w:t>N/A</w:t>
            </w:r>
          </w:p>
        </w:tc>
      </w:tr>
      <w:tr w:rsidR="00D13659" w:rsidRPr="004B386D" w:rsidTr="00AC4902">
        <w:trPr>
          <w:cantSplit/>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left"/>
              <w:outlineLvl w:val="0"/>
              <w:rPr>
                <w:sz w:val="20"/>
              </w:rPr>
            </w:pPr>
            <w:r w:rsidRPr="004B386D">
              <w:rPr>
                <w:sz w:val="20"/>
              </w:rPr>
              <w:t>Absorption</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r>
      <w:bookmarkEnd w:id="2"/>
      <w:tr w:rsidR="00D13659" w:rsidRPr="004B386D" w:rsidTr="00AC4902">
        <w:trPr>
          <w:cantSplit/>
          <w:jc w:val="center"/>
        </w:trPr>
        <w:tc>
          <w:tcPr>
            <w:tcW w:w="2565" w:type="dxa"/>
            <w:tcBorders>
              <w:top w:val="doub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keepNext/>
              <w:jc w:val="left"/>
              <w:outlineLvl w:val="0"/>
              <w:rPr>
                <w:b/>
                <w:sz w:val="20"/>
              </w:rPr>
            </w:pPr>
            <w:r w:rsidRPr="004B386D">
              <w:rPr>
                <w:b/>
                <w:sz w:val="20"/>
              </w:rPr>
              <w:t xml:space="preserve">Fine </w:t>
            </w:r>
            <w:proofErr w:type="spellStart"/>
            <w:r w:rsidRPr="004B386D">
              <w:rPr>
                <w:b/>
                <w:sz w:val="20"/>
              </w:rPr>
              <w:t>Aggr</w:t>
            </w:r>
            <w:proofErr w:type="spellEnd"/>
            <w:r w:rsidRPr="004B386D">
              <w:rPr>
                <w:b/>
                <w:sz w:val="20"/>
              </w:rPr>
              <w:t xml:space="preserve"> -#8, +200</w:t>
            </w:r>
          </w:p>
        </w:tc>
        <w:tc>
          <w:tcPr>
            <w:tcW w:w="5089" w:type="dxa"/>
            <w:gridSpan w:val="5"/>
            <w:tcBorders>
              <w:top w:val="doub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keepNext/>
              <w:jc w:val="center"/>
              <w:outlineLvl w:val="0"/>
              <w:rPr>
                <w:sz w:val="20"/>
              </w:rPr>
            </w:pPr>
            <w:r w:rsidRPr="004B386D">
              <w:rPr>
                <w:sz w:val="20"/>
              </w:rPr>
              <w:t>Specific Gravity &amp; Absorption, AASHTO T84</w:t>
            </w:r>
          </w:p>
        </w:tc>
        <w:tc>
          <w:tcPr>
            <w:tcW w:w="914" w:type="dxa"/>
            <w:tcBorders>
              <w:top w:val="doub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keepNext/>
              <w:jc w:val="center"/>
              <w:outlineLvl w:val="0"/>
              <w:rPr>
                <w:sz w:val="20"/>
              </w:rPr>
            </w:pPr>
            <w:r w:rsidRPr="004B386D">
              <w:rPr>
                <w:sz w:val="20"/>
              </w:rPr>
              <w:t>Calc Average</w:t>
            </w:r>
          </w:p>
        </w:tc>
        <w:tc>
          <w:tcPr>
            <w:tcW w:w="1080" w:type="dxa"/>
            <w:tcBorders>
              <w:top w:val="doub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keepNext/>
              <w:jc w:val="center"/>
              <w:outlineLvl w:val="0"/>
              <w:rPr>
                <w:sz w:val="20"/>
              </w:rPr>
            </w:pPr>
          </w:p>
        </w:tc>
      </w:tr>
      <w:tr w:rsidR="00D13659" w:rsidRPr="004B386D" w:rsidTr="00AC4902">
        <w:trPr>
          <w:cantSplit/>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keepNext/>
              <w:jc w:val="left"/>
              <w:outlineLvl w:val="0"/>
              <w:rPr>
                <w:sz w:val="20"/>
              </w:rPr>
            </w:pPr>
            <w:bookmarkStart w:id="3" w:name="_Hlk192392603"/>
            <w:r w:rsidRPr="004B386D">
              <w:rPr>
                <w:sz w:val="20"/>
              </w:rPr>
              <w:t>Bulk Specific Gravity</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keepNext/>
              <w:jc w:val="center"/>
              <w:outlineLvl w:val="0"/>
              <w:rPr>
                <w:sz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keepNext/>
              <w:jc w:val="center"/>
              <w:outlineLvl w:val="0"/>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keepNext/>
              <w:jc w:val="center"/>
              <w:outlineLvl w:val="0"/>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keepNext/>
              <w:jc w:val="center"/>
              <w:outlineLvl w:val="0"/>
              <w:rPr>
                <w:sz w:val="20"/>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keepNext/>
              <w:jc w:val="center"/>
              <w:outlineLvl w:val="0"/>
              <w:rPr>
                <w:sz w:val="20"/>
              </w:rPr>
            </w:pP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keepNext/>
              <w:jc w:val="center"/>
              <w:outlineLvl w:val="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keepNext/>
              <w:jc w:val="center"/>
              <w:outlineLvl w:val="0"/>
              <w:rPr>
                <w:sz w:val="20"/>
              </w:rPr>
            </w:pPr>
            <w:r w:rsidRPr="004B386D">
              <w:rPr>
                <w:sz w:val="20"/>
              </w:rPr>
              <w:t>N/A</w:t>
            </w:r>
          </w:p>
        </w:tc>
      </w:tr>
      <w:tr w:rsidR="00D13659" w:rsidRPr="004B386D" w:rsidTr="00AC4902">
        <w:trPr>
          <w:cantSplit/>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left"/>
              <w:outlineLvl w:val="0"/>
              <w:rPr>
                <w:sz w:val="20"/>
              </w:rPr>
            </w:pPr>
            <w:r w:rsidRPr="004B386D">
              <w:rPr>
                <w:sz w:val="20"/>
              </w:rPr>
              <w:t>Bulk Specific Gravity, SSD</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r w:rsidRPr="004B386D">
              <w:rPr>
                <w:sz w:val="20"/>
              </w:rPr>
              <w:t>N/A</w:t>
            </w:r>
          </w:p>
        </w:tc>
      </w:tr>
      <w:tr w:rsidR="00D13659" w:rsidRPr="004B386D" w:rsidTr="00AC4902">
        <w:trPr>
          <w:cantSplit/>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left"/>
              <w:outlineLvl w:val="0"/>
              <w:rPr>
                <w:sz w:val="20"/>
              </w:rPr>
            </w:pPr>
            <w:r w:rsidRPr="004B386D">
              <w:rPr>
                <w:sz w:val="20"/>
              </w:rPr>
              <w:t>Apparent Specific Gravity</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r w:rsidRPr="004B386D">
              <w:rPr>
                <w:sz w:val="20"/>
              </w:rPr>
              <w:t>N/A</w:t>
            </w:r>
          </w:p>
        </w:tc>
      </w:tr>
      <w:bookmarkEnd w:id="3"/>
      <w:tr w:rsidR="00D13659" w:rsidRPr="004B386D" w:rsidTr="00AC4902">
        <w:trPr>
          <w:cantSplit/>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left"/>
              <w:outlineLvl w:val="0"/>
              <w:rPr>
                <w:sz w:val="20"/>
              </w:rPr>
            </w:pPr>
            <w:r w:rsidRPr="004B386D">
              <w:rPr>
                <w:sz w:val="20"/>
              </w:rPr>
              <w:t>Absorption</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left"/>
              <w:outlineLvl w:val="0"/>
              <w:rPr>
                <w:b/>
                <w:sz w:val="20"/>
              </w:rPr>
            </w:pPr>
            <w:r w:rsidRPr="004B386D">
              <w:rPr>
                <w:b/>
                <w:sz w:val="20"/>
              </w:rPr>
              <w:t>#-200, App. SG</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6642" w:type="dxa"/>
            <w:gridSpan w:val="5"/>
            <w:tcBorders>
              <w:top w:val="doub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pStyle w:val="Heading5"/>
              <w:tabs>
                <w:tab w:val="clear" w:pos="288"/>
                <w:tab w:val="clear" w:pos="750"/>
                <w:tab w:val="clear" w:pos="1146"/>
              </w:tabs>
              <w:jc w:val="left"/>
            </w:pPr>
            <w:r w:rsidRPr="004B386D">
              <w:t>Combined Aggregate</w:t>
            </w:r>
          </w:p>
        </w:tc>
        <w:tc>
          <w:tcPr>
            <w:tcW w:w="1012" w:type="dxa"/>
            <w:tcBorders>
              <w:top w:val="doub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pStyle w:val="Heading5"/>
              <w:tabs>
                <w:tab w:val="clear" w:pos="288"/>
                <w:tab w:val="clear" w:pos="750"/>
                <w:tab w:val="clear" w:pos="1146"/>
              </w:tabs>
              <w:rPr>
                <w:b w:val="0"/>
              </w:rPr>
            </w:pPr>
            <w:r w:rsidRPr="004B386D">
              <w:rPr>
                <w:b w:val="0"/>
              </w:rPr>
              <w:t>Calc Average</w:t>
            </w:r>
          </w:p>
        </w:tc>
        <w:tc>
          <w:tcPr>
            <w:tcW w:w="914" w:type="dxa"/>
            <w:tcBorders>
              <w:top w:val="doub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keepNext/>
              <w:jc w:val="center"/>
              <w:outlineLvl w:val="0"/>
              <w:rPr>
                <w:sz w:val="20"/>
              </w:rPr>
            </w:pPr>
            <w:r w:rsidRPr="004B386D">
              <w:rPr>
                <w:sz w:val="20"/>
              </w:rPr>
              <w:t>Actual</w:t>
            </w:r>
          </w:p>
          <w:p w:rsidR="00D13659" w:rsidRPr="004B386D" w:rsidRDefault="00D13659" w:rsidP="00AC4902">
            <w:pPr>
              <w:keepNext/>
              <w:jc w:val="center"/>
              <w:outlineLvl w:val="0"/>
              <w:rPr>
                <w:sz w:val="20"/>
              </w:rPr>
            </w:pPr>
            <w:r w:rsidRPr="004B386D">
              <w:rPr>
                <w:sz w:val="20"/>
              </w:rPr>
              <w:t>Average</w:t>
            </w:r>
          </w:p>
        </w:tc>
        <w:tc>
          <w:tcPr>
            <w:tcW w:w="1080" w:type="dxa"/>
            <w:tcBorders>
              <w:top w:val="doub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keepNext/>
              <w:jc w:val="center"/>
              <w:outlineLvl w:val="0"/>
              <w:rPr>
                <w:sz w:val="20"/>
              </w:rPr>
            </w:pPr>
          </w:p>
        </w:tc>
      </w:tr>
      <w:tr w:rsidR="00D13659" w:rsidRPr="004B386D" w:rsidTr="00AC4902">
        <w:trPr>
          <w:cantSplit/>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keepNext/>
              <w:jc w:val="left"/>
              <w:outlineLvl w:val="0"/>
              <w:rPr>
                <w:sz w:val="20"/>
              </w:rPr>
            </w:pPr>
            <w:r w:rsidRPr="004B386D">
              <w:rPr>
                <w:sz w:val="20"/>
              </w:rPr>
              <w:t>Bulk Specific Gravity</w:t>
            </w:r>
          </w:p>
        </w:tc>
        <w:tc>
          <w:tcPr>
            <w:tcW w:w="4077" w:type="dxa"/>
            <w:gridSpan w:val="4"/>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13659" w:rsidRPr="004B386D" w:rsidRDefault="00D13659" w:rsidP="00AC4902">
            <w:pPr>
              <w:keepNext/>
              <w:jc w:val="center"/>
              <w:outlineLvl w:val="0"/>
              <w:rPr>
                <w:sz w:val="20"/>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keepNext/>
              <w:jc w:val="center"/>
              <w:outlineLvl w:val="0"/>
              <w:rPr>
                <w:sz w:val="20"/>
              </w:rPr>
            </w:pP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keepNext/>
              <w:jc w:val="center"/>
              <w:outlineLvl w:val="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keepNext/>
              <w:jc w:val="center"/>
              <w:outlineLvl w:val="0"/>
              <w:rPr>
                <w:sz w:val="20"/>
              </w:rPr>
            </w:pPr>
            <w:r w:rsidRPr="004B386D">
              <w:rPr>
                <w:sz w:val="20"/>
              </w:rPr>
              <w:t>N/A</w:t>
            </w:r>
          </w:p>
        </w:tc>
      </w:tr>
      <w:tr w:rsidR="00D13659" w:rsidRPr="004B386D" w:rsidTr="00AC4902">
        <w:trPr>
          <w:cantSplit/>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keepNext/>
              <w:jc w:val="left"/>
              <w:outlineLvl w:val="0"/>
              <w:rPr>
                <w:sz w:val="20"/>
              </w:rPr>
            </w:pPr>
            <w:r w:rsidRPr="004B386D">
              <w:rPr>
                <w:sz w:val="20"/>
              </w:rPr>
              <w:t>Bulk Specific Gravity, SSD</w:t>
            </w:r>
          </w:p>
        </w:tc>
        <w:tc>
          <w:tcPr>
            <w:tcW w:w="4077" w:type="dxa"/>
            <w:gridSpan w:val="4"/>
            <w:vMerge/>
            <w:tcBorders>
              <w:top w:val="single" w:sz="4" w:space="0" w:color="auto"/>
              <w:left w:val="single" w:sz="4" w:space="0" w:color="auto"/>
              <w:bottom w:val="single" w:sz="4" w:space="0" w:color="auto"/>
              <w:right w:val="single" w:sz="4" w:space="0" w:color="auto"/>
            </w:tcBorders>
            <w:shd w:val="clear" w:color="auto" w:fill="B3B3B3"/>
            <w:vAlign w:val="center"/>
          </w:tcPr>
          <w:p w:rsidR="00D13659" w:rsidRPr="004B386D" w:rsidRDefault="00D13659" w:rsidP="00AC4902">
            <w:pPr>
              <w:keepNext/>
              <w:jc w:val="center"/>
              <w:outlineLvl w:val="0"/>
              <w:rPr>
                <w:sz w:val="20"/>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keepNext/>
              <w:jc w:val="center"/>
              <w:outlineLvl w:val="0"/>
              <w:rPr>
                <w:sz w:val="20"/>
              </w:rPr>
            </w:pP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keepNext/>
              <w:jc w:val="center"/>
              <w:outlineLvl w:val="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keepNext/>
              <w:jc w:val="center"/>
              <w:outlineLvl w:val="0"/>
              <w:rPr>
                <w:sz w:val="20"/>
              </w:rPr>
            </w:pPr>
            <w:r w:rsidRPr="004B386D">
              <w:rPr>
                <w:sz w:val="20"/>
              </w:rPr>
              <w:t>N/A</w:t>
            </w:r>
          </w:p>
        </w:tc>
      </w:tr>
      <w:tr w:rsidR="00D13659" w:rsidRPr="004B386D" w:rsidTr="00AC4902">
        <w:trPr>
          <w:cantSplit/>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left"/>
              <w:outlineLvl w:val="0"/>
              <w:rPr>
                <w:sz w:val="20"/>
              </w:rPr>
            </w:pPr>
            <w:r w:rsidRPr="004B386D">
              <w:rPr>
                <w:sz w:val="20"/>
              </w:rPr>
              <w:t>Apparent Specific Gravity</w:t>
            </w:r>
          </w:p>
        </w:tc>
        <w:tc>
          <w:tcPr>
            <w:tcW w:w="4077" w:type="dxa"/>
            <w:gridSpan w:val="4"/>
            <w:vMerge/>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r w:rsidRPr="004B386D">
              <w:rPr>
                <w:sz w:val="20"/>
              </w:rPr>
              <w:t>N/A</w:t>
            </w:r>
          </w:p>
        </w:tc>
      </w:tr>
      <w:tr w:rsidR="00D13659" w:rsidRPr="004B386D" w:rsidTr="00AC4902">
        <w:trPr>
          <w:cantSplit/>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left"/>
              <w:outlineLvl w:val="0"/>
              <w:rPr>
                <w:sz w:val="20"/>
              </w:rPr>
            </w:pPr>
            <w:r w:rsidRPr="004B386D">
              <w:rPr>
                <w:sz w:val="20"/>
              </w:rPr>
              <w:t>Absorption</w:t>
            </w:r>
          </w:p>
        </w:tc>
        <w:tc>
          <w:tcPr>
            <w:tcW w:w="4077" w:type="dxa"/>
            <w:gridSpan w:val="4"/>
            <w:vMerge/>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left"/>
              <w:outlineLvl w:val="0"/>
              <w:rPr>
                <w:sz w:val="20"/>
              </w:rPr>
            </w:pPr>
            <w:r w:rsidRPr="004B386D">
              <w:rPr>
                <w:sz w:val="20"/>
              </w:rPr>
              <w:t>Fractured Faces One Side ASTM D5821</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9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left"/>
              <w:outlineLvl w:val="0"/>
              <w:rPr>
                <w:sz w:val="20"/>
              </w:rPr>
            </w:pPr>
            <w:r w:rsidRPr="004B386D">
              <w:rPr>
                <w:sz w:val="20"/>
              </w:rPr>
              <w:t>Fractured Faces Two Side ASTM D5821</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9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left"/>
              <w:outlineLvl w:val="0"/>
              <w:rPr>
                <w:sz w:val="20"/>
              </w:rPr>
            </w:pPr>
            <w:smartTag w:uri="urn:schemas-microsoft-com:office:smarttags" w:element="City">
              <w:smartTag w:uri="urn:schemas-microsoft-com:office:smarttags" w:element="place">
                <w:r w:rsidRPr="004B386D">
                  <w:rPr>
                    <w:sz w:val="20"/>
                  </w:rPr>
                  <w:t>L.A.</w:t>
                </w:r>
              </w:smartTag>
            </w:smartTag>
            <w:r w:rsidRPr="004B386D">
              <w:rPr>
                <w:sz w:val="20"/>
              </w:rPr>
              <w:t xml:space="preserve"> Abrasion</w:t>
            </w:r>
          </w:p>
          <w:p w:rsidR="00D13659" w:rsidRPr="004B386D" w:rsidRDefault="00D13659" w:rsidP="00AC4902">
            <w:pPr>
              <w:jc w:val="left"/>
              <w:outlineLvl w:val="0"/>
              <w:rPr>
                <w:sz w:val="20"/>
              </w:rPr>
            </w:pPr>
            <w:r w:rsidRPr="004B386D">
              <w:rPr>
                <w:sz w:val="20"/>
              </w:rPr>
              <w:t>AASHTO T96</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9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left"/>
              <w:outlineLvl w:val="0"/>
              <w:rPr>
                <w:sz w:val="20"/>
              </w:rPr>
            </w:pPr>
            <w:r w:rsidRPr="004B386D">
              <w:rPr>
                <w:sz w:val="20"/>
              </w:rPr>
              <w:t>Plastic Index</w:t>
            </w:r>
          </w:p>
          <w:p w:rsidR="00D13659" w:rsidRPr="004B386D" w:rsidRDefault="00D13659" w:rsidP="00AC4902">
            <w:pPr>
              <w:jc w:val="left"/>
              <w:outlineLvl w:val="0"/>
              <w:rPr>
                <w:sz w:val="20"/>
              </w:rPr>
            </w:pPr>
            <w:r w:rsidRPr="004B386D">
              <w:rPr>
                <w:sz w:val="20"/>
              </w:rPr>
              <w:t>AASHTO T90</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9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left"/>
              <w:outlineLvl w:val="0"/>
              <w:rPr>
                <w:sz w:val="20"/>
              </w:rPr>
            </w:pPr>
            <w:r w:rsidRPr="004B386D">
              <w:rPr>
                <w:sz w:val="20"/>
              </w:rPr>
              <w:t>Methylene Blue Test</w:t>
            </w:r>
          </w:p>
          <w:p w:rsidR="00D13659" w:rsidRPr="004B386D" w:rsidRDefault="00D13659" w:rsidP="00AC4902">
            <w:pPr>
              <w:jc w:val="left"/>
              <w:outlineLvl w:val="0"/>
              <w:rPr>
                <w:sz w:val="20"/>
              </w:rPr>
            </w:pPr>
            <w:r w:rsidRPr="004B386D">
              <w:rPr>
                <w:sz w:val="20"/>
              </w:rPr>
              <w:t>AASHTO T330</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9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left"/>
              <w:outlineLvl w:val="0"/>
              <w:rPr>
                <w:sz w:val="20"/>
              </w:rPr>
            </w:pPr>
            <w:r w:rsidRPr="004B386D">
              <w:rPr>
                <w:sz w:val="20"/>
              </w:rPr>
              <w:t>Fine Aggregate Angularity</w:t>
            </w:r>
          </w:p>
          <w:p w:rsidR="00D13659" w:rsidRPr="004B386D" w:rsidRDefault="00D13659" w:rsidP="00AC4902">
            <w:pPr>
              <w:jc w:val="left"/>
              <w:outlineLvl w:val="0"/>
              <w:rPr>
                <w:sz w:val="20"/>
              </w:rPr>
            </w:pPr>
            <w:r w:rsidRPr="004B386D">
              <w:rPr>
                <w:sz w:val="20"/>
              </w:rPr>
              <w:t>AASHTO T33</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9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left"/>
              <w:outlineLvl w:val="0"/>
              <w:rPr>
                <w:sz w:val="20"/>
              </w:rPr>
            </w:pPr>
            <w:r w:rsidRPr="004B386D">
              <w:rPr>
                <w:sz w:val="20"/>
              </w:rPr>
              <w:t>Elongation @ 5:1</w:t>
            </w:r>
          </w:p>
          <w:p w:rsidR="00D13659" w:rsidRPr="004B386D" w:rsidRDefault="00D13659" w:rsidP="00AC4902">
            <w:pPr>
              <w:jc w:val="left"/>
              <w:outlineLvl w:val="0"/>
              <w:rPr>
                <w:sz w:val="20"/>
              </w:rPr>
            </w:pPr>
            <w:r w:rsidRPr="004B386D">
              <w:rPr>
                <w:sz w:val="20"/>
              </w:rPr>
              <w:t>ASTM D4791</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9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left"/>
              <w:outlineLvl w:val="0"/>
              <w:rPr>
                <w:sz w:val="20"/>
              </w:rPr>
            </w:pPr>
            <w:r w:rsidRPr="004B386D">
              <w:rPr>
                <w:sz w:val="20"/>
              </w:rPr>
              <w:t>Soundness Test,</w:t>
            </w:r>
          </w:p>
          <w:p w:rsidR="00D13659" w:rsidRPr="004B386D" w:rsidRDefault="00D13659" w:rsidP="00AC4902">
            <w:pPr>
              <w:jc w:val="left"/>
              <w:outlineLvl w:val="0"/>
              <w:rPr>
                <w:sz w:val="20"/>
              </w:rPr>
            </w:pPr>
            <w:r w:rsidRPr="004B386D">
              <w:rPr>
                <w:sz w:val="20"/>
              </w:rPr>
              <w:t>AASHTO T104</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9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left"/>
              <w:outlineLvl w:val="0"/>
              <w:rPr>
                <w:sz w:val="20"/>
              </w:rPr>
            </w:pPr>
            <w:r w:rsidRPr="004B386D">
              <w:rPr>
                <w:sz w:val="20"/>
              </w:rPr>
              <w:t>Deleterious Materials</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9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2565" w:type="dxa"/>
            <w:tcBorders>
              <w:top w:val="single" w:sz="4" w:space="0" w:color="auto"/>
              <w:left w:val="single" w:sz="4" w:space="0" w:color="auto"/>
              <w:bottom w:val="double" w:sz="4" w:space="0" w:color="auto"/>
              <w:right w:val="single" w:sz="4" w:space="0" w:color="auto"/>
            </w:tcBorders>
            <w:shd w:val="clear" w:color="auto" w:fill="FFFFFF"/>
            <w:vAlign w:val="center"/>
          </w:tcPr>
          <w:p w:rsidR="00D13659" w:rsidRPr="004B386D" w:rsidRDefault="00D13659" w:rsidP="00AC4902">
            <w:pPr>
              <w:jc w:val="left"/>
              <w:outlineLvl w:val="0"/>
              <w:rPr>
                <w:sz w:val="20"/>
              </w:rPr>
            </w:pPr>
            <w:r w:rsidRPr="004B386D">
              <w:rPr>
                <w:sz w:val="20"/>
              </w:rPr>
              <w:t>Stripping Test</w:t>
            </w:r>
            <w:r w:rsidR="00675629">
              <w:rPr>
                <w:sz w:val="20"/>
              </w:rPr>
              <w:t xml:space="preserve"> (boiling test)</w:t>
            </w:r>
            <w:bookmarkStart w:id="4" w:name="_GoBack"/>
            <w:bookmarkEnd w:id="4"/>
          </w:p>
        </w:tc>
        <w:tc>
          <w:tcPr>
            <w:tcW w:w="1062" w:type="dxa"/>
            <w:tcBorders>
              <w:top w:val="single" w:sz="4" w:space="0" w:color="auto"/>
              <w:left w:val="single" w:sz="4" w:space="0" w:color="auto"/>
              <w:bottom w:val="doub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3" w:type="dxa"/>
            <w:tcBorders>
              <w:top w:val="single" w:sz="4" w:space="0" w:color="auto"/>
              <w:left w:val="single" w:sz="4" w:space="0" w:color="auto"/>
              <w:bottom w:val="doub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8" w:type="dxa"/>
            <w:tcBorders>
              <w:top w:val="single" w:sz="4" w:space="0" w:color="auto"/>
              <w:left w:val="single" w:sz="4" w:space="0" w:color="auto"/>
              <w:bottom w:val="doub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04" w:type="dxa"/>
            <w:tcBorders>
              <w:top w:val="single" w:sz="4" w:space="0" w:color="auto"/>
              <w:left w:val="single" w:sz="4" w:space="0" w:color="auto"/>
              <w:bottom w:val="doub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12" w:type="dxa"/>
            <w:tcBorders>
              <w:top w:val="single" w:sz="4" w:space="0" w:color="auto"/>
              <w:left w:val="single" w:sz="4" w:space="0" w:color="auto"/>
              <w:bottom w:val="doub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914" w:type="dxa"/>
            <w:vMerge/>
            <w:tcBorders>
              <w:top w:val="single" w:sz="4" w:space="0" w:color="auto"/>
              <w:left w:val="single" w:sz="4" w:space="0" w:color="auto"/>
              <w:bottom w:val="double" w:sz="4" w:space="0" w:color="auto"/>
              <w:right w:val="single" w:sz="4" w:space="0" w:color="auto"/>
            </w:tcBorders>
            <w:shd w:val="clear" w:color="auto" w:fill="FFFFFF"/>
            <w:vAlign w:val="center"/>
          </w:tcPr>
          <w:p w:rsidR="00D13659" w:rsidRPr="004B386D" w:rsidRDefault="00D13659" w:rsidP="00AC4902">
            <w:pPr>
              <w:jc w:val="center"/>
              <w:outlineLvl w:val="0"/>
              <w:rPr>
                <w:sz w:val="20"/>
              </w:rPr>
            </w:pPr>
          </w:p>
        </w:tc>
        <w:tc>
          <w:tcPr>
            <w:tcW w:w="1080" w:type="dxa"/>
            <w:tcBorders>
              <w:top w:val="single" w:sz="4" w:space="0" w:color="auto"/>
              <w:left w:val="single" w:sz="4" w:space="0" w:color="auto"/>
              <w:bottom w:val="double" w:sz="4" w:space="0" w:color="auto"/>
              <w:right w:val="single" w:sz="4" w:space="0" w:color="auto"/>
            </w:tcBorders>
            <w:shd w:val="clear" w:color="auto" w:fill="FFFFFF"/>
            <w:vAlign w:val="center"/>
          </w:tcPr>
          <w:p w:rsidR="00D13659" w:rsidRPr="004B386D" w:rsidRDefault="00D13659" w:rsidP="00AC4902">
            <w:pPr>
              <w:jc w:val="center"/>
              <w:outlineLvl w:val="0"/>
              <w:rPr>
                <w:spacing w:val="-6"/>
                <w:sz w:val="20"/>
              </w:rPr>
            </w:pPr>
            <w:r w:rsidRPr="004B386D">
              <w:rPr>
                <w:spacing w:val="-6"/>
                <w:sz w:val="20"/>
              </w:rPr>
              <w:t>Satisfactory</w:t>
            </w:r>
          </w:p>
        </w:tc>
      </w:tr>
      <w:bookmarkEnd w:id="0"/>
      <w:bookmarkEnd w:id="1"/>
    </w:tbl>
    <w:p w:rsidR="00D13659" w:rsidRPr="004B386D" w:rsidRDefault="00D13659" w:rsidP="00D13659">
      <w:pPr>
        <w:outlineLvl w:val="0"/>
      </w:pPr>
    </w:p>
    <w:p w:rsidR="00AC4902" w:rsidRPr="004B386D" w:rsidRDefault="00AC4902" w:rsidP="00D13659">
      <w:pPr>
        <w:outlineLvl w:val="0"/>
        <w:sectPr w:rsidR="00AC4902" w:rsidRPr="004B386D">
          <w:pgSz w:w="12240" w:h="15840"/>
          <w:pgMar w:top="1440" w:right="1800" w:bottom="1440" w:left="1800" w:header="720" w:footer="720" w:gutter="0"/>
          <w:cols w:space="720"/>
          <w:docGrid w:linePitch="360"/>
        </w:sectPr>
      </w:pPr>
    </w:p>
    <w:p w:rsidR="00D13659" w:rsidRPr="004B386D" w:rsidRDefault="00D13659" w:rsidP="00D13659">
      <w:pPr>
        <w:outlineLvl w:val="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3861"/>
        <w:gridCol w:w="1143"/>
        <w:gridCol w:w="1143"/>
        <w:gridCol w:w="1143"/>
        <w:gridCol w:w="1143"/>
        <w:gridCol w:w="1143"/>
      </w:tblGrid>
      <w:tr w:rsidR="00D13659" w:rsidRPr="004B386D" w:rsidTr="00AC4902">
        <w:trPr>
          <w:cantSplit/>
          <w:tblHeader/>
          <w:jc w:val="center"/>
        </w:trPr>
        <w:tc>
          <w:tcPr>
            <w:tcW w:w="9576" w:type="dxa"/>
            <w:gridSpan w:val="6"/>
            <w:tcBorders>
              <w:top w:val="nil"/>
              <w:left w:val="nil"/>
              <w:bottom w:val="single" w:sz="4" w:space="0" w:color="auto"/>
              <w:right w:val="nil"/>
            </w:tcBorders>
            <w:vAlign w:val="center"/>
          </w:tcPr>
          <w:p w:rsidR="00D13659" w:rsidRPr="004B386D" w:rsidRDefault="00D13659" w:rsidP="00AC4902">
            <w:pPr>
              <w:jc w:val="center"/>
              <w:outlineLvl w:val="0"/>
              <w:rPr>
                <w:b/>
                <w:bCs/>
                <w:sz w:val="20"/>
              </w:rPr>
            </w:pPr>
            <w:r w:rsidRPr="004B386D">
              <w:rPr>
                <w:b/>
                <w:bCs/>
                <w:sz w:val="20"/>
              </w:rPr>
              <w:t>TABLE 4</w:t>
            </w:r>
          </w:p>
          <w:p w:rsidR="00D13659" w:rsidRPr="004B386D" w:rsidRDefault="00D13659" w:rsidP="00AC4902">
            <w:pPr>
              <w:jc w:val="center"/>
              <w:outlineLvl w:val="0"/>
              <w:rPr>
                <w:sz w:val="20"/>
              </w:rPr>
            </w:pPr>
            <w:smartTag w:uri="urn:schemas-microsoft-com:office:smarttags" w:element="City">
              <w:smartTag w:uri="urn:schemas-microsoft-com:office:smarttags" w:element="place">
                <w:r w:rsidRPr="004B386D">
                  <w:rPr>
                    <w:b/>
                    <w:bCs/>
                    <w:sz w:val="20"/>
                  </w:rPr>
                  <w:t>MARSHALL</w:t>
                </w:r>
              </w:smartTag>
            </w:smartTag>
            <w:r w:rsidRPr="004B386D">
              <w:rPr>
                <w:b/>
                <w:bCs/>
                <w:sz w:val="20"/>
              </w:rPr>
              <w:t xml:space="preserve"> DATA</w:t>
            </w:r>
          </w:p>
        </w:tc>
      </w:tr>
      <w:tr w:rsidR="00D13659" w:rsidRPr="004B386D" w:rsidTr="00AC4902">
        <w:trPr>
          <w:cantSplit/>
          <w:tblHeader/>
          <w:jc w:val="center"/>
        </w:trPr>
        <w:tc>
          <w:tcPr>
            <w:tcW w:w="3861" w:type="dxa"/>
            <w:tcBorders>
              <w:top w:val="single" w:sz="4" w:space="0" w:color="auto"/>
              <w:left w:val="single" w:sz="4" w:space="0" w:color="auto"/>
              <w:bottom w:val="doub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doub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1</w:t>
            </w:r>
          </w:p>
        </w:tc>
        <w:tc>
          <w:tcPr>
            <w:tcW w:w="1143" w:type="dxa"/>
            <w:tcBorders>
              <w:top w:val="single" w:sz="4" w:space="0" w:color="auto"/>
              <w:left w:val="single" w:sz="4" w:space="0" w:color="auto"/>
              <w:bottom w:val="doub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2</w:t>
            </w:r>
          </w:p>
        </w:tc>
        <w:tc>
          <w:tcPr>
            <w:tcW w:w="1143" w:type="dxa"/>
            <w:tcBorders>
              <w:top w:val="single" w:sz="4" w:space="0" w:color="auto"/>
              <w:left w:val="single" w:sz="4" w:space="0" w:color="auto"/>
              <w:bottom w:val="doub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3</w:t>
            </w:r>
          </w:p>
        </w:tc>
        <w:tc>
          <w:tcPr>
            <w:tcW w:w="1143" w:type="dxa"/>
            <w:tcBorders>
              <w:top w:val="single" w:sz="4" w:space="0" w:color="auto"/>
              <w:left w:val="single" w:sz="4" w:space="0" w:color="auto"/>
              <w:bottom w:val="doub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4</w:t>
            </w:r>
          </w:p>
        </w:tc>
        <w:tc>
          <w:tcPr>
            <w:tcW w:w="1143" w:type="dxa"/>
            <w:tcBorders>
              <w:top w:val="single" w:sz="4" w:space="0" w:color="auto"/>
              <w:left w:val="single" w:sz="4" w:space="0" w:color="auto"/>
              <w:bottom w:val="doub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5</w:t>
            </w:r>
          </w:p>
        </w:tc>
      </w:tr>
      <w:tr w:rsidR="00D13659" w:rsidRPr="004B386D" w:rsidTr="00AC4902">
        <w:trPr>
          <w:cantSplit/>
          <w:tblHeader/>
          <w:jc w:val="center"/>
        </w:trPr>
        <w:tc>
          <w:tcPr>
            <w:tcW w:w="3861" w:type="dxa"/>
            <w:tcBorders>
              <w:top w:val="double" w:sz="4" w:space="0" w:color="auto"/>
              <w:left w:val="single" w:sz="4" w:space="0" w:color="auto"/>
              <w:bottom w:val="double" w:sz="4" w:space="0" w:color="auto"/>
              <w:right w:val="single" w:sz="4" w:space="0" w:color="auto"/>
            </w:tcBorders>
            <w:vAlign w:val="center"/>
          </w:tcPr>
          <w:p w:rsidR="00D13659" w:rsidRPr="004B386D" w:rsidRDefault="00D13659" w:rsidP="00AC4902">
            <w:pPr>
              <w:pStyle w:val="Heading5"/>
              <w:tabs>
                <w:tab w:val="clear" w:pos="288"/>
                <w:tab w:val="clear" w:pos="750"/>
                <w:tab w:val="clear" w:pos="1146"/>
              </w:tabs>
              <w:spacing w:before="60"/>
            </w:pPr>
            <w:r w:rsidRPr="004B386D">
              <w:t>Percent Asphalt Content</w:t>
            </w:r>
          </w:p>
        </w:tc>
        <w:tc>
          <w:tcPr>
            <w:tcW w:w="1143" w:type="dxa"/>
            <w:tcBorders>
              <w:top w:val="double" w:sz="4" w:space="0" w:color="auto"/>
              <w:left w:val="single" w:sz="4" w:space="0" w:color="auto"/>
              <w:bottom w:val="doub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double" w:sz="4" w:space="0" w:color="auto"/>
              <w:left w:val="single" w:sz="4" w:space="0" w:color="auto"/>
              <w:bottom w:val="doub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double" w:sz="4" w:space="0" w:color="auto"/>
              <w:left w:val="single" w:sz="4" w:space="0" w:color="auto"/>
              <w:bottom w:val="doub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double" w:sz="4" w:space="0" w:color="auto"/>
              <w:left w:val="single" w:sz="4" w:space="0" w:color="auto"/>
              <w:bottom w:val="doub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double" w:sz="4" w:space="0" w:color="auto"/>
              <w:left w:val="single" w:sz="4" w:space="0" w:color="auto"/>
              <w:bottom w:val="doub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3861" w:type="dxa"/>
            <w:tcBorders>
              <w:top w:val="double" w:sz="4" w:space="0" w:color="auto"/>
              <w:left w:val="single" w:sz="4" w:space="0" w:color="auto"/>
              <w:bottom w:val="single" w:sz="4" w:space="0" w:color="auto"/>
              <w:right w:val="single" w:sz="4" w:space="0" w:color="auto"/>
            </w:tcBorders>
            <w:vAlign w:val="center"/>
          </w:tcPr>
          <w:p w:rsidR="00D13659" w:rsidRPr="004B386D" w:rsidRDefault="00D13659" w:rsidP="00AC4902">
            <w:pPr>
              <w:jc w:val="left"/>
              <w:outlineLvl w:val="0"/>
              <w:rPr>
                <w:sz w:val="20"/>
              </w:rPr>
            </w:pPr>
            <w:r w:rsidRPr="004B386D">
              <w:rPr>
                <w:sz w:val="20"/>
              </w:rPr>
              <w:t>By Total Weight of Mix</w:t>
            </w:r>
          </w:p>
        </w:tc>
        <w:tc>
          <w:tcPr>
            <w:tcW w:w="1143" w:type="dxa"/>
            <w:tcBorders>
              <w:top w:val="doub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doub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doub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doub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doub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3861"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left"/>
              <w:outlineLvl w:val="0"/>
              <w:rPr>
                <w:sz w:val="20"/>
              </w:rPr>
            </w:pPr>
            <w:r w:rsidRPr="004B386D">
              <w:rPr>
                <w:sz w:val="20"/>
              </w:rPr>
              <w:t>By Dry Weight of Mix</w:t>
            </w: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3861"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left"/>
              <w:outlineLvl w:val="0"/>
              <w:rPr>
                <w:sz w:val="20"/>
              </w:rPr>
            </w:pPr>
            <w:r w:rsidRPr="004B386D">
              <w:rPr>
                <w:sz w:val="20"/>
              </w:rPr>
              <w:t>Effective</w:t>
            </w: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3861"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left"/>
              <w:outlineLvl w:val="0"/>
              <w:rPr>
                <w:sz w:val="20"/>
              </w:rPr>
            </w:pPr>
            <w:r w:rsidRPr="004B386D">
              <w:rPr>
                <w:sz w:val="20"/>
              </w:rPr>
              <w:t>Absorption</w:t>
            </w: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3861"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pStyle w:val="Heading5"/>
              <w:tabs>
                <w:tab w:val="clear" w:pos="288"/>
                <w:tab w:val="clear" w:pos="750"/>
                <w:tab w:val="clear" w:pos="1146"/>
              </w:tabs>
              <w:spacing w:before="60"/>
            </w:pPr>
            <w:r w:rsidRPr="004B386D">
              <w:t>Specific Gravities, g/cc</w:t>
            </w:r>
          </w:p>
        </w:tc>
        <w:tc>
          <w:tcPr>
            <w:tcW w:w="1143" w:type="dxa"/>
            <w:tcBorders>
              <w:top w:val="single" w:sz="4" w:space="0" w:color="auto"/>
              <w:left w:val="single" w:sz="4" w:space="0" w:color="auto"/>
              <w:bottom w:val="single" w:sz="4" w:space="0" w:color="auto"/>
              <w:right w:val="nil"/>
            </w:tcBorders>
            <w:shd w:val="clear" w:color="auto" w:fill="C0C0C0"/>
            <w:vAlign w:val="center"/>
          </w:tcPr>
          <w:p w:rsidR="00D13659" w:rsidRPr="004B386D" w:rsidRDefault="00D13659" w:rsidP="00AC4902">
            <w:pPr>
              <w:jc w:val="center"/>
              <w:outlineLvl w:val="0"/>
              <w:rPr>
                <w:sz w:val="20"/>
              </w:rPr>
            </w:pPr>
          </w:p>
        </w:tc>
        <w:tc>
          <w:tcPr>
            <w:tcW w:w="1143" w:type="dxa"/>
            <w:tcBorders>
              <w:top w:val="single" w:sz="4" w:space="0" w:color="auto"/>
              <w:left w:val="nil"/>
              <w:bottom w:val="single" w:sz="4" w:space="0" w:color="auto"/>
              <w:right w:val="nil"/>
            </w:tcBorders>
            <w:shd w:val="clear" w:color="auto" w:fill="C0C0C0"/>
            <w:vAlign w:val="center"/>
          </w:tcPr>
          <w:p w:rsidR="00D13659" w:rsidRPr="004B386D" w:rsidRDefault="00D13659" w:rsidP="00AC4902">
            <w:pPr>
              <w:jc w:val="center"/>
              <w:outlineLvl w:val="0"/>
              <w:rPr>
                <w:sz w:val="20"/>
              </w:rPr>
            </w:pPr>
          </w:p>
        </w:tc>
        <w:tc>
          <w:tcPr>
            <w:tcW w:w="1143" w:type="dxa"/>
            <w:tcBorders>
              <w:top w:val="single" w:sz="4" w:space="0" w:color="auto"/>
              <w:left w:val="nil"/>
              <w:bottom w:val="single" w:sz="4" w:space="0" w:color="auto"/>
              <w:right w:val="nil"/>
            </w:tcBorders>
            <w:shd w:val="clear" w:color="auto" w:fill="C0C0C0"/>
            <w:vAlign w:val="center"/>
          </w:tcPr>
          <w:p w:rsidR="00D13659" w:rsidRPr="004B386D" w:rsidRDefault="00D13659" w:rsidP="00AC4902">
            <w:pPr>
              <w:jc w:val="center"/>
              <w:outlineLvl w:val="0"/>
              <w:rPr>
                <w:sz w:val="20"/>
              </w:rPr>
            </w:pPr>
          </w:p>
        </w:tc>
        <w:tc>
          <w:tcPr>
            <w:tcW w:w="1143" w:type="dxa"/>
            <w:tcBorders>
              <w:top w:val="single" w:sz="4" w:space="0" w:color="auto"/>
              <w:left w:val="nil"/>
              <w:bottom w:val="single" w:sz="4" w:space="0" w:color="auto"/>
              <w:right w:val="nil"/>
            </w:tcBorders>
            <w:shd w:val="clear" w:color="auto" w:fill="C0C0C0"/>
            <w:vAlign w:val="center"/>
          </w:tcPr>
          <w:p w:rsidR="00D13659" w:rsidRPr="004B386D" w:rsidRDefault="00D13659" w:rsidP="00AC4902">
            <w:pPr>
              <w:jc w:val="center"/>
              <w:outlineLvl w:val="0"/>
              <w:rPr>
                <w:sz w:val="20"/>
              </w:rPr>
            </w:pPr>
          </w:p>
        </w:tc>
        <w:tc>
          <w:tcPr>
            <w:tcW w:w="1143" w:type="dxa"/>
            <w:tcBorders>
              <w:top w:val="single" w:sz="4" w:space="0" w:color="auto"/>
              <w:left w:val="nil"/>
              <w:bottom w:val="single" w:sz="4" w:space="0" w:color="auto"/>
              <w:right w:val="single" w:sz="4" w:space="0" w:color="auto"/>
            </w:tcBorders>
            <w:shd w:val="clear" w:color="auto" w:fill="C0C0C0"/>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3861"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left"/>
              <w:outlineLvl w:val="0"/>
              <w:rPr>
                <w:sz w:val="20"/>
              </w:rPr>
            </w:pPr>
            <w:r w:rsidRPr="004B386D">
              <w:rPr>
                <w:sz w:val="20"/>
              </w:rPr>
              <w:t>Bulk Specific Gravity, SSD</w:t>
            </w: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3861"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left"/>
              <w:outlineLvl w:val="0"/>
              <w:rPr>
                <w:sz w:val="20"/>
              </w:rPr>
            </w:pPr>
            <w:r w:rsidRPr="004B386D">
              <w:rPr>
                <w:sz w:val="20"/>
              </w:rPr>
              <w:t>Maximum Theoretical SG Measured</w:t>
            </w: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3861"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left"/>
              <w:outlineLvl w:val="0"/>
              <w:rPr>
                <w:sz w:val="20"/>
              </w:rPr>
            </w:pPr>
            <w:r w:rsidRPr="004B386D">
              <w:rPr>
                <w:sz w:val="20"/>
              </w:rPr>
              <w:t>Maximum Theoretical SG Calculated</w:t>
            </w: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3861"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left"/>
              <w:outlineLvl w:val="0"/>
              <w:rPr>
                <w:sz w:val="20"/>
              </w:rPr>
            </w:pPr>
            <w:r w:rsidRPr="004B386D">
              <w:rPr>
                <w:sz w:val="20"/>
              </w:rPr>
              <w:t>Effective of Aggregate</w:t>
            </w: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3861"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pStyle w:val="Heading5"/>
              <w:tabs>
                <w:tab w:val="clear" w:pos="288"/>
                <w:tab w:val="clear" w:pos="750"/>
                <w:tab w:val="clear" w:pos="1146"/>
              </w:tabs>
              <w:spacing w:before="60"/>
            </w:pPr>
            <w:r w:rsidRPr="004B386D">
              <w:t>Unit Weights</w:t>
            </w:r>
          </w:p>
        </w:tc>
        <w:tc>
          <w:tcPr>
            <w:tcW w:w="5715" w:type="dxa"/>
            <w:gridSpan w:val="5"/>
            <w:tcBorders>
              <w:top w:val="single" w:sz="4" w:space="0" w:color="auto"/>
              <w:left w:val="single" w:sz="4" w:space="0" w:color="auto"/>
              <w:bottom w:val="single" w:sz="4" w:space="0" w:color="auto"/>
              <w:right w:val="single" w:sz="4" w:space="0" w:color="auto"/>
            </w:tcBorders>
            <w:shd w:val="clear" w:color="auto" w:fill="B3B3B3"/>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3861"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left"/>
              <w:outlineLvl w:val="0"/>
              <w:rPr>
                <w:sz w:val="20"/>
              </w:rPr>
            </w:pPr>
            <w:r w:rsidRPr="004B386D">
              <w:rPr>
                <w:sz w:val="20"/>
              </w:rPr>
              <w:t xml:space="preserve">Bulk, </w:t>
            </w:r>
            <w:proofErr w:type="spellStart"/>
            <w:r w:rsidRPr="004B386D">
              <w:rPr>
                <w:sz w:val="20"/>
              </w:rPr>
              <w:t>pcf</w:t>
            </w:r>
            <w:proofErr w:type="spellEnd"/>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3861"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left"/>
              <w:outlineLvl w:val="0"/>
              <w:rPr>
                <w:sz w:val="20"/>
              </w:rPr>
            </w:pPr>
            <w:r w:rsidRPr="004B386D">
              <w:rPr>
                <w:sz w:val="20"/>
              </w:rPr>
              <w:t xml:space="preserve">Maximum Theoretical,  Measured, </w:t>
            </w:r>
            <w:proofErr w:type="spellStart"/>
            <w:r w:rsidRPr="004B386D">
              <w:rPr>
                <w:sz w:val="20"/>
              </w:rPr>
              <w:t>pcf</w:t>
            </w:r>
            <w:proofErr w:type="spellEnd"/>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3861"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left"/>
              <w:outlineLvl w:val="0"/>
              <w:rPr>
                <w:sz w:val="20"/>
              </w:rPr>
            </w:pPr>
            <w:r w:rsidRPr="004B386D">
              <w:rPr>
                <w:sz w:val="20"/>
              </w:rPr>
              <w:t xml:space="preserve">Maximum Theoretical,  Calculated, </w:t>
            </w:r>
            <w:proofErr w:type="spellStart"/>
            <w:r w:rsidRPr="004B386D">
              <w:rPr>
                <w:sz w:val="20"/>
              </w:rPr>
              <w:t>pcf</w:t>
            </w:r>
            <w:proofErr w:type="spellEnd"/>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3861"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pStyle w:val="Heading5"/>
              <w:tabs>
                <w:tab w:val="clear" w:pos="288"/>
                <w:tab w:val="clear" w:pos="750"/>
                <w:tab w:val="clear" w:pos="1146"/>
              </w:tabs>
              <w:spacing w:before="60"/>
            </w:pPr>
            <w:r w:rsidRPr="004B386D">
              <w:t>Percent Voids</w:t>
            </w:r>
          </w:p>
        </w:tc>
        <w:tc>
          <w:tcPr>
            <w:tcW w:w="1143" w:type="dxa"/>
            <w:tcBorders>
              <w:top w:val="single" w:sz="4" w:space="0" w:color="auto"/>
              <w:left w:val="single" w:sz="4" w:space="0" w:color="auto"/>
              <w:bottom w:val="single" w:sz="4" w:space="0" w:color="auto"/>
              <w:right w:val="nil"/>
            </w:tcBorders>
            <w:shd w:val="clear" w:color="auto" w:fill="C0C0C0"/>
            <w:vAlign w:val="center"/>
          </w:tcPr>
          <w:p w:rsidR="00D13659" w:rsidRPr="004B386D" w:rsidRDefault="00D13659" w:rsidP="00AC4902">
            <w:pPr>
              <w:keepNext/>
              <w:jc w:val="center"/>
              <w:outlineLvl w:val="0"/>
              <w:rPr>
                <w:sz w:val="20"/>
              </w:rPr>
            </w:pPr>
          </w:p>
        </w:tc>
        <w:tc>
          <w:tcPr>
            <w:tcW w:w="1143" w:type="dxa"/>
            <w:tcBorders>
              <w:top w:val="single" w:sz="4" w:space="0" w:color="auto"/>
              <w:left w:val="nil"/>
              <w:bottom w:val="single" w:sz="4" w:space="0" w:color="auto"/>
              <w:right w:val="nil"/>
            </w:tcBorders>
            <w:shd w:val="clear" w:color="auto" w:fill="C0C0C0"/>
            <w:vAlign w:val="center"/>
          </w:tcPr>
          <w:p w:rsidR="00D13659" w:rsidRPr="004B386D" w:rsidRDefault="00D13659" w:rsidP="00AC4902">
            <w:pPr>
              <w:keepNext/>
              <w:jc w:val="center"/>
              <w:outlineLvl w:val="0"/>
              <w:rPr>
                <w:sz w:val="20"/>
              </w:rPr>
            </w:pPr>
          </w:p>
        </w:tc>
        <w:tc>
          <w:tcPr>
            <w:tcW w:w="1143" w:type="dxa"/>
            <w:tcBorders>
              <w:top w:val="single" w:sz="4" w:space="0" w:color="auto"/>
              <w:left w:val="nil"/>
              <w:bottom w:val="single" w:sz="4" w:space="0" w:color="auto"/>
              <w:right w:val="nil"/>
            </w:tcBorders>
            <w:shd w:val="clear" w:color="auto" w:fill="C0C0C0"/>
            <w:vAlign w:val="center"/>
          </w:tcPr>
          <w:p w:rsidR="00D13659" w:rsidRPr="004B386D" w:rsidRDefault="00D13659" w:rsidP="00AC4902">
            <w:pPr>
              <w:keepNext/>
              <w:jc w:val="center"/>
              <w:outlineLvl w:val="0"/>
              <w:rPr>
                <w:sz w:val="20"/>
              </w:rPr>
            </w:pPr>
          </w:p>
        </w:tc>
        <w:tc>
          <w:tcPr>
            <w:tcW w:w="1143" w:type="dxa"/>
            <w:tcBorders>
              <w:top w:val="single" w:sz="4" w:space="0" w:color="auto"/>
              <w:left w:val="nil"/>
              <w:bottom w:val="single" w:sz="4" w:space="0" w:color="auto"/>
              <w:right w:val="nil"/>
            </w:tcBorders>
            <w:shd w:val="clear" w:color="auto" w:fill="C0C0C0"/>
            <w:vAlign w:val="center"/>
          </w:tcPr>
          <w:p w:rsidR="00D13659" w:rsidRPr="004B386D" w:rsidRDefault="00D13659" w:rsidP="00AC4902">
            <w:pPr>
              <w:keepNext/>
              <w:jc w:val="center"/>
              <w:outlineLvl w:val="0"/>
              <w:rPr>
                <w:sz w:val="20"/>
              </w:rPr>
            </w:pPr>
          </w:p>
        </w:tc>
        <w:tc>
          <w:tcPr>
            <w:tcW w:w="1143" w:type="dxa"/>
            <w:tcBorders>
              <w:top w:val="single" w:sz="4" w:space="0" w:color="auto"/>
              <w:left w:val="nil"/>
              <w:bottom w:val="single" w:sz="4" w:space="0" w:color="auto"/>
              <w:right w:val="single" w:sz="4" w:space="0" w:color="auto"/>
            </w:tcBorders>
            <w:shd w:val="clear" w:color="auto" w:fill="C0C0C0"/>
            <w:vAlign w:val="center"/>
          </w:tcPr>
          <w:p w:rsidR="00D13659" w:rsidRPr="004B386D" w:rsidRDefault="00D13659" w:rsidP="00AC4902">
            <w:pPr>
              <w:keepNext/>
              <w:jc w:val="center"/>
              <w:outlineLvl w:val="0"/>
              <w:rPr>
                <w:sz w:val="20"/>
              </w:rPr>
            </w:pPr>
          </w:p>
        </w:tc>
      </w:tr>
      <w:tr w:rsidR="00D13659" w:rsidRPr="004B386D" w:rsidTr="00AC4902">
        <w:trPr>
          <w:cantSplit/>
          <w:jc w:val="center"/>
        </w:trPr>
        <w:tc>
          <w:tcPr>
            <w:tcW w:w="3861"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keepNext/>
              <w:jc w:val="left"/>
              <w:outlineLvl w:val="0"/>
              <w:rPr>
                <w:sz w:val="20"/>
              </w:rPr>
            </w:pPr>
            <w:r w:rsidRPr="004B386D">
              <w:rPr>
                <w:sz w:val="20"/>
              </w:rPr>
              <w:t>Measured Air Voids</w:t>
            </w: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keepNext/>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keepNext/>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keepNext/>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keepNext/>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keepNext/>
              <w:jc w:val="center"/>
              <w:outlineLvl w:val="0"/>
              <w:rPr>
                <w:sz w:val="20"/>
              </w:rPr>
            </w:pPr>
          </w:p>
        </w:tc>
      </w:tr>
      <w:tr w:rsidR="00D13659" w:rsidRPr="004B386D" w:rsidTr="00AC4902">
        <w:trPr>
          <w:cantSplit/>
          <w:jc w:val="center"/>
        </w:trPr>
        <w:tc>
          <w:tcPr>
            <w:tcW w:w="3861"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left"/>
              <w:outlineLvl w:val="0"/>
              <w:rPr>
                <w:sz w:val="20"/>
              </w:rPr>
            </w:pPr>
            <w:r w:rsidRPr="004B386D">
              <w:rPr>
                <w:sz w:val="20"/>
              </w:rPr>
              <w:t>Calculated Air Voids</w:t>
            </w: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3861"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left"/>
              <w:outlineLvl w:val="0"/>
              <w:rPr>
                <w:sz w:val="20"/>
              </w:rPr>
            </w:pPr>
            <w:r w:rsidRPr="004B386D">
              <w:rPr>
                <w:sz w:val="20"/>
              </w:rPr>
              <w:t>Voids in Mineral Aggregate</w:t>
            </w: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3861"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left"/>
              <w:outlineLvl w:val="0"/>
              <w:rPr>
                <w:sz w:val="20"/>
              </w:rPr>
            </w:pPr>
            <w:r w:rsidRPr="004B386D">
              <w:rPr>
                <w:sz w:val="20"/>
              </w:rPr>
              <w:t>Voids Filled with Asphalt, VMA Method</w:t>
            </w: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3861"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pStyle w:val="Heading5"/>
              <w:tabs>
                <w:tab w:val="clear" w:pos="288"/>
                <w:tab w:val="clear" w:pos="750"/>
                <w:tab w:val="clear" w:pos="1146"/>
              </w:tabs>
            </w:pPr>
            <w:r w:rsidRPr="004B386D">
              <w:t>Marshall Properties</w:t>
            </w:r>
          </w:p>
        </w:tc>
        <w:tc>
          <w:tcPr>
            <w:tcW w:w="1143" w:type="dxa"/>
            <w:tcBorders>
              <w:top w:val="single" w:sz="4" w:space="0" w:color="auto"/>
              <w:left w:val="single" w:sz="4" w:space="0" w:color="auto"/>
              <w:bottom w:val="single" w:sz="4" w:space="0" w:color="auto"/>
              <w:right w:val="nil"/>
            </w:tcBorders>
            <w:shd w:val="clear" w:color="auto" w:fill="C0C0C0"/>
            <w:vAlign w:val="center"/>
          </w:tcPr>
          <w:p w:rsidR="00D13659" w:rsidRPr="004B386D" w:rsidRDefault="00D13659" w:rsidP="00AC4902">
            <w:pPr>
              <w:jc w:val="center"/>
              <w:outlineLvl w:val="0"/>
              <w:rPr>
                <w:sz w:val="20"/>
              </w:rPr>
            </w:pPr>
          </w:p>
        </w:tc>
        <w:tc>
          <w:tcPr>
            <w:tcW w:w="1143" w:type="dxa"/>
            <w:tcBorders>
              <w:top w:val="single" w:sz="4" w:space="0" w:color="auto"/>
              <w:left w:val="nil"/>
              <w:bottom w:val="single" w:sz="4" w:space="0" w:color="auto"/>
              <w:right w:val="nil"/>
            </w:tcBorders>
            <w:shd w:val="clear" w:color="auto" w:fill="C0C0C0"/>
            <w:vAlign w:val="center"/>
          </w:tcPr>
          <w:p w:rsidR="00D13659" w:rsidRPr="004B386D" w:rsidRDefault="00D13659" w:rsidP="00AC4902">
            <w:pPr>
              <w:jc w:val="center"/>
              <w:outlineLvl w:val="0"/>
              <w:rPr>
                <w:sz w:val="20"/>
              </w:rPr>
            </w:pPr>
          </w:p>
        </w:tc>
        <w:tc>
          <w:tcPr>
            <w:tcW w:w="1143" w:type="dxa"/>
            <w:tcBorders>
              <w:top w:val="single" w:sz="4" w:space="0" w:color="auto"/>
              <w:left w:val="nil"/>
              <w:bottom w:val="single" w:sz="4" w:space="0" w:color="auto"/>
              <w:right w:val="nil"/>
            </w:tcBorders>
            <w:shd w:val="clear" w:color="auto" w:fill="C0C0C0"/>
            <w:vAlign w:val="center"/>
          </w:tcPr>
          <w:p w:rsidR="00D13659" w:rsidRPr="004B386D" w:rsidRDefault="00D13659" w:rsidP="00AC4902">
            <w:pPr>
              <w:jc w:val="center"/>
              <w:outlineLvl w:val="0"/>
              <w:rPr>
                <w:sz w:val="20"/>
              </w:rPr>
            </w:pPr>
          </w:p>
        </w:tc>
        <w:tc>
          <w:tcPr>
            <w:tcW w:w="1143" w:type="dxa"/>
            <w:tcBorders>
              <w:top w:val="single" w:sz="4" w:space="0" w:color="auto"/>
              <w:left w:val="nil"/>
              <w:bottom w:val="single" w:sz="4" w:space="0" w:color="auto"/>
              <w:right w:val="nil"/>
            </w:tcBorders>
            <w:shd w:val="clear" w:color="auto" w:fill="C0C0C0"/>
            <w:vAlign w:val="center"/>
          </w:tcPr>
          <w:p w:rsidR="00D13659" w:rsidRPr="004B386D" w:rsidRDefault="00D13659" w:rsidP="00AC4902">
            <w:pPr>
              <w:jc w:val="center"/>
              <w:outlineLvl w:val="0"/>
              <w:rPr>
                <w:sz w:val="20"/>
              </w:rPr>
            </w:pPr>
          </w:p>
        </w:tc>
        <w:tc>
          <w:tcPr>
            <w:tcW w:w="1143" w:type="dxa"/>
            <w:tcBorders>
              <w:top w:val="single" w:sz="4" w:space="0" w:color="auto"/>
              <w:left w:val="nil"/>
              <w:bottom w:val="single" w:sz="4" w:space="0" w:color="auto"/>
              <w:right w:val="single" w:sz="4" w:space="0" w:color="auto"/>
            </w:tcBorders>
            <w:shd w:val="clear" w:color="auto" w:fill="C0C0C0"/>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3861"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left"/>
              <w:outlineLvl w:val="0"/>
              <w:rPr>
                <w:sz w:val="20"/>
              </w:rPr>
            </w:pPr>
            <w:smartTag w:uri="urn:schemas-microsoft-com:office:smarttags" w:element="City">
              <w:smartTag w:uri="urn:schemas-microsoft-com:office:smarttags" w:element="place">
                <w:r w:rsidRPr="004B386D">
                  <w:rPr>
                    <w:sz w:val="20"/>
                  </w:rPr>
                  <w:t>Marshall</w:t>
                </w:r>
              </w:smartTag>
            </w:smartTag>
            <w:r w:rsidRPr="004B386D">
              <w:rPr>
                <w:sz w:val="20"/>
              </w:rPr>
              <w:t xml:space="preserve"> Stability, lbs</w:t>
            </w: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3861"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left"/>
              <w:outlineLvl w:val="0"/>
              <w:rPr>
                <w:sz w:val="20"/>
              </w:rPr>
            </w:pPr>
            <w:r w:rsidRPr="004B386D">
              <w:rPr>
                <w:sz w:val="20"/>
              </w:rPr>
              <w:t>Marshall Flow, in/100</w:t>
            </w: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r w:rsidR="00D13659" w:rsidRPr="004B386D" w:rsidTr="00AC4902">
        <w:trPr>
          <w:cantSplit/>
          <w:jc w:val="center"/>
        </w:trPr>
        <w:tc>
          <w:tcPr>
            <w:tcW w:w="3861"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pStyle w:val="FootnoteText"/>
              <w:widowControl/>
              <w:autoSpaceDE/>
              <w:autoSpaceDN/>
              <w:adjustRightInd/>
              <w:outlineLvl w:val="0"/>
            </w:pPr>
            <w:r w:rsidRPr="004B386D">
              <w:t>Film Thickness, Microns</w:t>
            </w: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p>
        </w:tc>
      </w:tr>
    </w:tbl>
    <w:p w:rsidR="00AC4902" w:rsidRPr="004B386D" w:rsidRDefault="00AC4902" w:rsidP="00D13659">
      <w:pPr>
        <w:outlineLvl w:val="0"/>
        <w:sectPr w:rsidR="00AC4902" w:rsidRPr="004B386D">
          <w:pgSz w:w="12240" w:h="15840"/>
          <w:pgMar w:top="1440" w:right="1800" w:bottom="1440" w:left="1800" w:header="720" w:footer="720" w:gutter="0"/>
          <w:cols w:space="720"/>
          <w:docGrid w:linePitch="360"/>
        </w:sectPr>
      </w:pPr>
    </w:p>
    <w:p w:rsidR="00D13659" w:rsidRPr="004B386D" w:rsidRDefault="00D13659" w:rsidP="00D13659">
      <w:pPr>
        <w:outlineLvl w:val="0"/>
      </w:pPr>
    </w:p>
    <w:tbl>
      <w:tblPr>
        <w:tblW w:w="9576"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1861"/>
        <w:gridCol w:w="2954"/>
        <w:gridCol w:w="513"/>
        <w:gridCol w:w="2250"/>
        <w:gridCol w:w="1998"/>
      </w:tblGrid>
      <w:tr w:rsidR="00D13659" w:rsidRPr="004B386D" w:rsidTr="00AC4902">
        <w:trPr>
          <w:cantSplit/>
          <w:jc w:val="center"/>
        </w:trPr>
        <w:tc>
          <w:tcPr>
            <w:tcW w:w="9576" w:type="dxa"/>
            <w:gridSpan w:val="5"/>
            <w:tcBorders>
              <w:top w:val="nil"/>
              <w:left w:val="nil"/>
              <w:bottom w:val="single" w:sz="4" w:space="0" w:color="auto"/>
              <w:right w:val="nil"/>
            </w:tcBorders>
          </w:tcPr>
          <w:p w:rsidR="00D13659" w:rsidRPr="004B386D" w:rsidRDefault="00D13659" w:rsidP="00AC4902">
            <w:pPr>
              <w:jc w:val="center"/>
              <w:outlineLvl w:val="0"/>
              <w:rPr>
                <w:b/>
                <w:bCs/>
              </w:rPr>
            </w:pPr>
            <w:r w:rsidRPr="004B386D">
              <w:rPr>
                <w:b/>
                <w:bCs/>
              </w:rPr>
              <w:t>TABLE 5</w:t>
            </w:r>
          </w:p>
          <w:p w:rsidR="00D13659" w:rsidRPr="004B386D" w:rsidRDefault="00D13659" w:rsidP="00AC4902">
            <w:pPr>
              <w:jc w:val="center"/>
              <w:outlineLvl w:val="0"/>
              <w:rPr>
                <w:sz w:val="20"/>
              </w:rPr>
            </w:pPr>
            <w:r w:rsidRPr="004B386D">
              <w:rPr>
                <w:b/>
                <w:bCs/>
              </w:rPr>
              <w:t>TENSILE STRENGTH RATIO – STRIPPING TEST</w:t>
            </w:r>
          </w:p>
        </w:tc>
      </w:tr>
      <w:tr w:rsidR="00D13659" w:rsidRPr="004B386D" w:rsidTr="00AC4902">
        <w:trPr>
          <w:cantSplit/>
          <w:jc w:val="center"/>
        </w:trPr>
        <w:tc>
          <w:tcPr>
            <w:tcW w:w="4815" w:type="dxa"/>
            <w:gridSpan w:val="2"/>
            <w:tcBorders>
              <w:top w:val="single" w:sz="4" w:space="0" w:color="auto"/>
              <w:left w:val="single" w:sz="4" w:space="0" w:color="auto"/>
              <w:bottom w:val="single" w:sz="4" w:space="0" w:color="auto"/>
              <w:right w:val="nil"/>
            </w:tcBorders>
            <w:vAlign w:val="center"/>
          </w:tcPr>
          <w:p w:rsidR="00D13659" w:rsidRPr="004B386D" w:rsidRDefault="00D13659" w:rsidP="00AC4902">
            <w:pPr>
              <w:pStyle w:val="FootnoteText"/>
              <w:outlineLvl w:val="0"/>
            </w:pPr>
            <w:r w:rsidRPr="004B386D">
              <w:t>Test Method AASHTO T283 freeze thaw</w:t>
            </w:r>
          </w:p>
        </w:tc>
        <w:tc>
          <w:tcPr>
            <w:tcW w:w="513" w:type="dxa"/>
            <w:tcBorders>
              <w:top w:val="single" w:sz="4" w:space="0" w:color="auto"/>
              <w:left w:val="nil"/>
              <w:bottom w:val="single" w:sz="4" w:space="0" w:color="auto"/>
              <w:right w:val="single" w:sz="4" w:space="0" w:color="auto"/>
            </w:tcBorders>
          </w:tcPr>
          <w:p w:rsidR="00D13659" w:rsidRPr="004B386D" w:rsidRDefault="00D13659" w:rsidP="00AC4902">
            <w:pPr>
              <w:outlineLvl w:val="0"/>
              <w:rPr>
                <w:sz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D13659" w:rsidRPr="004B386D" w:rsidRDefault="00D13659" w:rsidP="00AC4902">
            <w:pPr>
              <w:jc w:val="center"/>
              <w:outlineLvl w:val="0"/>
              <w:rPr>
                <w:sz w:val="20"/>
              </w:rPr>
            </w:pPr>
            <w:r w:rsidRPr="004B386D">
              <w:rPr>
                <w:sz w:val="20"/>
              </w:rPr>
              <w:t>Unconditioned Set</w:t>
            </w:r>
          </w:p>
        </w:tc>
        <w:tc>
          <w:tcPr>
            <w:tcW w:w="1998" w:type="dxa"/>
            <w:tcBorders>
              <w:top w:val="single" w:sz="4" w:space="0" w:color="auto"/>
              <w:left w:val="single" w:sz="4" w:space="0" w:color="auto"/>
              <w:bottom w:val="single" w:sz="4" w:space="0" w:color="auto"/>
              <w:right w:val="single" w:sz="4" w:space="0" w:color="auto"/>
            </w:tcBorders>
            <w:vAlign w:val="bottom"/>
          </w:tcPr>
          <w:p w:rsidR="00D13659" w:rsidRPr="004B386D" w:rsidRDefault="00D13659" w:rsidP="00AC4902">
            <w:pPr>
              <w:jc w:val="center"/>
              <w:outlineLvl w:val="0"/>
              <w:rPr>
                <w:sz w:val="20"/>
              </w:rPr>
            </w:pPr>
            <w:r w:rsidRPr="004B386D">
              <w:rPr>
                <w:sz w:val="20"/>
              </w:rPr>
              <w:t>Specification</w:t>
            </w:r>
          </w:p>
        </w:tc>
      </w:tr>
      <w:tr w:rsidR="00D13659" w:rsidRPr="004B386D" w:rsidTr="00AC4902">
        <w:trPr>
          <w:cantSplit/>
          <w:jc w:val="center"/>
        </w:trPr>
        <w:tc>
          <w:tcPr>
            <w:tcW w:w="1861" w:type="dxa"/>
            <w:vMerge w:val="restart"/>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Anti-Strip type:</w:t>
            </w: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pStyle w:val="Heading6"/>
              <w:tabs>
                <w:tab w:val="clear" w:pos="288"/>
                <w:tab w:val="clear" w:pos="750"/>
                <w:tab w:val="clear" w:pos="1146"/>
              </w:tabs>
              <w:rPr>
                <w:sz w:val="20"/>
                <w:szCs w:val="20"/>
                <w:u w:val="none"/>
              </w:rPr>
            </w:pPr>
            <w:r w:rsidRPr="004B386D">
              <w:rPr>
                <w:sz w:val="20"/>
                <w:szCs w:val="20"/>
                <w:u w:val="none"/>
              </w:rPr>
              <w:t>Average Percent Air Voids</w:t>
            </w:r>
          </w:p>
        </w:tc>
        <w:tc>
          <w:tcPr>
            <w:tcW w:w="2250"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outlineLvl w:val="0"/>
              <w:rPr>
                <w:sz w:val="20"/>
              </w:rPr>
            </w:pPr>
          </w:p>
        </w:tc>
        <w:tc>
          <w:tcPr>
            <w:tcW w:w="1998"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outlineLvl w:val="0"/>
              <w:rPr>
                <w:sz w:val="20"/>
              </w:rPr>
            </w:pPr>
          </w:p>
        </w:tc>
      </w:tr>
      <w:tr w:rsidR="00D13659" w:rsidRPr="004B386D" w:rsidTr="00AC4902">
        <w:trPr>
          <w:cantSplit/>
          <w:jc w:val="center"/>
        </w:trPr>
        <w:tc>
          <w:tcPr>
            <w:tcW w:w="1861" w:type="dxa"/>
            <w:vMerge/>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outlineLvl w:val="0"/>
              <w:rPr>
                <w:sz w:val="20"/>
              </w:rPr>
            </w:pP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pStyle w:val="Heading7"/>
              <w:tabs>
                <w:tab w:val="clear" w:pos="288"/>
                <w:tab w:val="clear" w:pos="750"/>
                <w:tab w:val="clear" w:pos="1146"/>
              </w:tabs>
              <w:rPr>
                <w:u w:val="none"/>
              </w:rPr>
            </w:pPr>
            <w:r w:rsidRPr="004B386D">
              <w:rPr>
                <w:u w:val="none"/>
              </w:rPr>
              <w:t>Average Maximum Load, lbs</w:t>
            </w:r>
          </w:p>
        </w:tc>
        <w:tc>
          <w:tcPr>
            <w:tcW w:w="2250"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pStyle w:val="FootnoteText"/>
              <w:outlineLvl w:val="0"/>
            </w:pPr>
          </w:p>
        </w:tc>
        <w:tc>
          <w:tcPr>
            <w:tcW w:w="1998"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outlineLvl w:val="0"/>
              <w:rPr>
                <w:sz w:val="20"/>
              </w:rPr>
            </w:pPr>
          </w:p>
        </w:tc>
      </w:tr>
      <w:tr w:rsidR="00D13659" w:rsidRPr="004B386D" w:rsidTr="00AC4902">
        <w:trPr>
          <w:cantSplit/>
          <w:jc w:val="center"/>
        </w:trPr>
        <w:tc>
          <w:tcPr>
            <w:tcW w:w="1861" w:type="dxa"/>
            <w:vMerge/>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outlineLvl w:val="0"/>
              <w:rPr>
                <w:sz w:val="20"/>
              </w:rPr>
            </w:pP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right"/>
              <w:outlineLvl w:val="0"/>
              <w:rPr>
                <w:sz w:val="20"/>
              </w:rPr>
            </w:pPr>
            <w:r w:rsidRPr="004B386D">
              <w:rPr>
                <w:sz w:val="20"/>
              </w:rPr>
              <w:t>Average Tensile Strength, psi</w:t>
            </w:r>
          </w:p>
        </w:tc>
        <w:tc>
          <w:tcPr>
            <w:tcW w:w="2250"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outlineLvl w:val="0"/>
              <w:rPr>
                <w:sz w:val="20"/>
              </w:rPr>
            </w:pPr>
          </w:p>
        </w:tc>
        <w:tc>
          <w:tcPr>
            <w:tcW w:w="1998" w:type="dxa"/>
            <w:tcBorders>
              <w:top w:val="single" w:sz="4" w:space="0" w:color="auto"/>
              <w:left w:val="single" w:sz="4" w:space="0" w:color="auto"/>
              <w:bottom w:val="single" w:sz="4" w:space="0" w:color="auto"/>
              <w:right w:val="single" w:sz="4" w:space="0" w:color="auto"/>
            </w:tcBorders>
            <w:vAlign w:val="center"/>
          </w:tcPr>
          <w:p w:rsidR="00D13659" w:rsidRPr="004B386D" w:rsidRDefault="00D13659" w:rsidP="00AC4902">
            <w:pPr>
              <w:jc w:val="center"/>
              <w:outlineLvl w:val="0"/>
              <w:rPr>
                <w:sz w:val="20"/>
              </w:rPr>
            </w:pPr>
            <w:r w:rsidRPr="004B386D">
              <w:rPr>
                <w:sz w:val="20"/>
              </w:rPr>
              <w:t>65 psi minimum</w:t>
            </w:r>
          </w:p>
        </w:tc>
      </w:tr>
      <w:tr w:rsidR="00D13659" w:rsidRPr="004B386D" w:rsidTr="00AC4902">
        <w:trPr>
          <w:cantSplit/>
          <w:jc w:val="center"/>
        </w:trPr>
        <w:tc>
          <w:tcPr>
            <w:tcW w:w="5328" w:type="dxa"/>
            <w:gridSpan w:val="3"/>
            <w:tcBorders>
              <w:top w:val="nil"/>
              <w:left w:val="single" w:sz="4" w:space="0" w:color="auto"/>
              <w:bottom w:val="single" w:sz="4" w:space="0" w:color="auto"/>
              <w:right w:val="single" w:sz="4" w:space="0" w:color="auto"/>
            </w:tcBorders>
          </w:tcPr>
          <w:p w:rsidR="00D13659" w:rsidRPr="004B386D" w:rsidRDefault="00D13659" w:rsidP="00AC4902">
            <w:pPr>
              <w:outlineLvl w:val="0"/>
              <w:rPr>
                <w:sz w:val="20"/>
              </w:rPr>
            </w:pPr>
          </w:p>
        </w:tc>
        <w:tc>
          <w:tcPr>
            <w:tcW w:w="2250" w:type="dxa"/>
            <w:tcBorders>
              <w:top w:val="single" w:sz="4" w:space="0" w:color="auto"/>
              <w:left w:val="nil"/>
              <w:bottom w:val="single" w:sz="4" w:space="0" w:color="auto"/>
              <w:right w:val="single" w:sz="4" w:space="0" w:color="auto"/>
            </w:tcBorders>
            <w:vAlign w:val="bottom"/>
          </w:tcPr>
          <w:p w:rsidR="00D13659" w:rsidRPr="004B386D" w:rsidRDefault="00D13659" w:rsidP="00AC4902">
            <w:pPr>
              <w:jc w:val="center"/>
              <w:outlineLvl w:val="0"/>
              <w:rPr>
                <w:sz w:val="20"/>
              </w:rPr>
            </w:pPr>
            <w:r w:rsidRPr="004B386D">
              <w:rPr>
                <w:sz w:val="20"/>
              </w:rPr>
              <w:t>Conditioned Set</w:t>
            </w:r>
          </w:p>
        </w:tc>
        <w:tc>
          <w:tcPr>
            <w:tcW w:w="1998" w:type="dxa"/>
            <w:tcBorders>
              <w:top w:val="single" w:sz="4" w:space="0" w:color="auto"/>
              <w:left w:val="single" w:sz="4" w:space="0" w:color="auto"/>
              <w:bottom w:val="single" w:sz="4" w:space="0" w:color="auto"/>
              <w:right w:val="single" w:sz="4" w:space="0" w:color="auto"/>
            </w:tcBorders>
            <w:vAlign w:val="bottom"/>
          </w:tcPr>
          <w:p w:rsidR="00D13659" w:rsidRPr="004B386D" w:rsidRDefault="00D13659" w:rsidP="00AC4902">
            <w:pPr>
              <w:jc w:val="center"/>
              <w:outlineLvl w:val="0"/>
              <w:rPr>
                <w:sz w:val="20"/>
              </w:rPr>
            </w:pPr>
            <w:r w:rsidRPr="004B386D">
              <w:rPr>
                <w:sz w:val="20"/>
              </w:rPr>
              <w:t>Specification</w:t>
            </w:r>
          </w:p>
        </w:tc>
      </w:tr>
      <w:tr w:rsidR="00D13659" w:rsidRPr="004B386D" w:rsidTr="00AC4902">
        <w:trPr>
          <w:cantSplit/>
          <w:jc w:val="center"/>
        </w:trPr>
        <w:tc>
          <w:tcPr>
            <w:tcW w:w="1861" w:type="dxa"/>
            <w:tcBorders>
              <w:top w:val="single" w:sz="4" w:space="0" w:color="auto"/>
              <w:left w:val="single" w:sz="4" w:space="0" w:color="auto"/>
              <w:bottom w:val="single" w:sz="4" w:space="0" w:color="auto"/>
              <w:right w:val="nil"/>
            </w:tcBorders>
          </w:tcPr>
          <w:p w:rsidR="00D13659" w:rsidRPr="004B386D" w:rsidRDefault="00D13659" w:rsidP="00AC4902">
            <w:pPr>
              <w:outlineLvl w:val="0"/>
              <w:rPr>
                <w:sz w:val="20"/>
              </w:rPr>
            </w:pPr>
          </w:p>
        </w:tc>
        <w:tc>
          <w:tcPr>
            <w:tcW w:w="3467" w:type="dxa"/>
            <w:gridSpan w:val="2"/>
            <w:tcBorders>
              <w:top w:val="single" w:sz="4" w:space="0" w:color="auto"/>
              <w:left w:val="nil"/>
              <w:bottom w:val="single" w:sz="4" w:space="0" w:color="auto"/>
              <w:right w:val="single" w:sz="4" w:space="0" w:color="auto"/>
            </w:tcBorders>
            <w:vAlign w:val="center"/>
          </w:tcPr>
          <w:p w:rsidR="00D13659" w:rsidRPr="004B386D" w:rsidRDefault="00D13659" w:rsidP="00AC4902">
            <w:pPr>
              <w:pStyle w:val="Heading6"/>
              <w:tabs>
                <w:tab w:val="clear" w:pos="288"/>
                <w:tab w:val="clear" w:pos="750"/>
                <w:tab w:val="clear" w:pos="1146"/>
              </w:tabs>
              <w:rPr>
                <w:sz w:val="20"/>
                <w:szCs w:val="20"/>
                <w:u w:val="none"/>
              </w:rPr>
            </w:pPr>
            <w:r w:rsidRPr="004B386D">
              <w:rPr>
                <w:sz w:val="20"/>
                <w:szCs w:val="20"/>
                <w:u w:val="none"/>
              </w:rPr>
              <w:t>Average Percent Air Voids</w:t>
            </w:r>
          </w:p>
        </w:tc>
        <w:tc>
          <w:tcPr>
            <w:tcW w:w="2250" w:type="dxa"/>
            <w:tcBorders>
              <w:top w:val="single" w:sz="4" w:space="0" w:color="auto"/>
              <w:left w:val="single" w:sz="4" w:space="0" w:color="auto"/>
              <w:bottom w:val="single" w:sz="4" w:space="0" w:color="auto"/>
              <w:right w:val="single" w:sz="4" w:space="0" w:color="auto"/>
            </w:tcBorders>
          </w:tcPr>
          <w:p w:rsidR="00D13659" w:rsidRPr="004B386D" w:rsidRDefault="00D13659" w:rsidP="00AC4902">
            <w:pPr>
              <w:outlineLvl w:val="0"/>
              <w:rPr>
                <w:sz w:val="20"/>
              </w:rPr>
            </w:pPr>
          </w:p>
        </w:tc>
        <w:tc>
          <w:tcPr>
            <w:tcW w:w="1998" w:type="dxa"/>
            <w:tcBorders>
              <w:top w:val="single" w:sz="4" w:space="0" w:color="auto"/>
              <w:left w:val="single" w:sz="4" w:space="0" w:color="auto"/>
              <w:bottom w:val="single" w:sz="4" w:space="0" w:color="auto"/>
              <w:right w:val="single" w:sz="4" w:space="0" w:color="auto"/>
            </w:tcBorders>
          </w:tcPr>
          <w:p w:rsidR="00D13659" w:rsidRPr="004B386D" w:rsidRDefault="00D13659" w:rsidP="00AC4902">
            <w:pPr>
              <w:outlineLvl w:val="0"/>
              <w:rPr>
                <w:sz w:val="20"/>
              </w:rPr>
            </w:pPr>
          </w:p>
        </w:tc>
      </w:tr>
      <w:tr w:rsidR="00D13659" w:rsidRPr="004B386D" w:rsidTr="00AC4902">
        <w:trPr>
          <w:cantSplit/>
          <w:jc w:val="center"/>
        </w:trPr>
        <w:tc>
          <w:tcPr>
            <w:tcW w:w="1861" w:type="dxa"/>
            <w:tcBorders>
              <w:top w:val="single" w:sz="4" w:space="0" w:color="auto"/>
              <w:left w:val="single" w:sz="4" w:space="0" w:color="auto"/>
              <w:bottom w:val="single" w:sz="4" w:space="0" w:color="auto"/>
              <w:right w:val="nil"/>
            </w:tcBorders>
          </w:tcPr>
          <w:p w:rsidR="00D13659" w:rsidRPr="004B386D" w:rsidRDefault="00D13659" w:rsidP="00AC4902">
            <w:pPr>
              <w:outlineLvl w:val="0"/>
              <w:rPr>
                <w:sz w:val="20"/>
              </w:rPr>
            </w:pPr>
          </w:p>
        </w:tc>
        <w:tc>
          <w:tcPr>
            <w:tcW w:w="3467" w:type="dxa"/>
            <w:gridSpan w:val="2"/>
            <w:tcBorders>
              <w:top w:val="single" w:sz="4" w:space="0" w:color="auto"/>
              <w:left w:val="nil"/>
              <w:bottom w:val="single" w:sz="4" w:space="0" w:color="auto"/>
              <w:right w:val="single" w:sz="4" w:space="0" w:color="auto"/>
            </w:tcBorders>
            <w:vAlign w:val="center"/>
          </w:tcPr>
          <w:p w:rsidR="00D13659" w:rsidRPr="004B386D" w:rsidRDefault="00D13659" w:rsidP="00AC4902">
            <w:pPr>
              <w:pStyle w:val="Heading7"/>
              <w:tabs>
                <w:tab w:val="clear" w:pos="288"/>
                <w:tab w:val="clear" w:pos="750"/>
                <w:tab w:val="clear" w:pos="1146"/>
              </w:tabs>
              <w:rPr>
                <w:u w:val="none"/>
              </w:rPr>
            </w:pPr>
            <w:r w:rsidRPr="004B386D">
              <w:rPr>
                <w:u w:val="none"/>
              </w:rPr>
              <w:t>Average Maximum Load, lbs</w:t>
            </w:r>
          </w:p>
        </w:tc>
        <w:tc>
          <w:tcPr>
            <w:tcW w:w="2250" w:type="dxa"/>
            <w:tcBorders>
              <w:top w:val="single" w:sz="4" w:space="0" w:color="auto"/>
              <w:left w:val="single" w:sz="4" w:space="0" w:color="auto"/>
              <w:bottom w:val="single" w:sz="4" w:space="0" w:color="auto"/>
              <w:right w:val="single" w:sz="4" w:space="0" w:color="auto"/>
            </w:tcBorders>
          </w:tcPr>
          <w:p w:rsidR="00D13659" w:rsidRPr="004B386D" w:rsidRDefault="00D13659" w:rsidP="00AC4902">
            <w:pPr>
              <w:outlineLvl w:val="0"/>
              <w:rPr>
                <w:sz w:val="20"/>
              </w:rPr>
            </w:pPr>
          </w:p>
        </w:tc>
        <w:tc>
          <w:tcPr>
            <w:tcW w:w="1998" w:type="dxa"/>
            <w:tcBorders>
              <w:top w:val="single" w:sz="4" w:space="0" w:color="auto"/>
              <w:left w:val="single" w:sz="4" w:space="0" w:color="auto"/>
              <w:bottom w:val="single" w:sz="4" w:space="0" w:color="auto"/>
              <w:right w:val="single" w:sz="4" w:space="0" w:color="auto"/>
            </w:tcBorders>
          </w:tcPr>
          <w:p w:rsidR="00D13659" w:rsidRPr="004B386D" w:rsidRDefault="00D13659" w:rsidP="00AC4902">
            <w:pPr>
              <w:outlineLvl w:val="0"/>
              <w:rPr>
                <w:sz w:val="20"/>
              </w:rPr>
            </w:pPr>
          </w:p>
        </w:tc>
      </w:tr>
      <w:tr w:rsidR="00D13659" w:rsidRPr="004B386D" w:rsidTr="00AC4902">
        <w:trPr>
          <w:cantSplit/>
          <w:jc w:val="center"/>
        </w:trPr>
        <w:tc>
          <w:tcPr>
            <w:tcW w:w="1861" w:type="dxa"/>
            <w:tcBorders>
              <w:top w:val="single" w:sz="4" w:space="0" w:color="auto"/>
              <w:left w:val="single" w:sz="4" w:space="0" w:color="auto"/>
              <w:bottom w:val="single" w:sz="4" w:space="0" w:color="auto"/>
              <w:right w:val="nil"/>
            </w:tcBorders>
          </w:tcPr>
          <w:p w:rsidR="00D13659" w:rsidRPr="004B386D" w:rsidRDefault="00D13659" w:rsidP="00AC4902">
            <w:pPr>
              <w:outlineLvl w:val="0"/>
              <w:rPr>
                <w:sz w:val="20"/>
              </w:rPr>
            </w:pPr>
          </w:p>
        </w:tc>
        <w:tc>
          <w:tcPr>
            <w:tcW w:w="3467" w:type="dxa"/>
            <w:gridSpan w:val="2"/>
            <w:tcBorders>
              <w:top w:val="single" w:sz="4" w:space="0" w:color="auto"/>
              <w:left w:val="nil"/>
              <w:bottom w:val="single" w:sz="4" w:space="0" w:color="auto"/>
              <w:right w:val="single" w:sz="4" w:space="0" w:color="auto"/>
            </w:tcBorders>
            <w:vAlign w:val="center"/>
          </w:tcPr>
          <w:p w:rsidR="00D13659" w:rsidRPr="004B386D" w:rsidRDefault="00D13659" w:rsidP="00AC4902">
            <w:pPr>
              <w:jc w:val="right"/>
              <w:outlineLvl w:val="0"/>
              <w:rPr>
                <w:sz w:val="20"/>
              </w:rPr>
            </w:pPr>
            <w:r w:rsidRPr="004B386D">
              <w:rPr>
                <w:sz w:val="20"/>
              </w:rPr>
              <w:t>Average Tensile Strength, psi</w:t>
            </w:r>
          </w:p>
        </w:tc>
        <w:tc>
          <w:tcPr>
            <w:tcW w:w="2250" w:type="dxa"/>
            <w:tcBorders>
              <w:top w:val="single" w:sz="4" w:space="0" w:color="auto"/>
              <w:left w:val="single" w:sz="4" w:space="0" w:color="auto"/>
              <w:bottom w:val="single" w:sz="4" w:space="0" w:color="auto"/>
              <w:right w:val="single" w:sz="4" w:space="0" w:color="auto"/>
            </w:tcBorders>
          </w:tcPr>
          <w:p w:rsidR="00D13659" w:rsidRPr="004B386D" w:rsidRDefault="00D13659" w:rsidP="00AC4902">
            <w:pPr>
              <w:outlineLvl w:val="0"/>
              <w:rPr>
                <w:sz w:val="20"/>
              </w:rPr>
            </w:pPr>
          </w:p>
        </w:tc>
        <w:tc>
          <w:tcPr>
            <w:tcW w:w="1998" w:type="dxa"/>
            <w:tcBorders>
              <w:top w:val="single" w:sz="4" w:space="0" w:color="auto"/>
              <w:left w:val="single" w:sz="4" w:space="0" w:color="auto"/>
              <w:bottom w:val="single" w:sz="4" w:space="0" w:color="auto"/>
              <w:right w:val="single" w:sz="4" w:space="0" w:color="auto"/>
            </w:tcBorders>
          </w:tcPr>
          <w:p w:rsidR="00D13659" w:rsidRPr="004B386D" w:rsidRDefault="00D13659" w:rsidP="00AC4902">
            <w:pPr>
              <w:outlineLvl w:val="0"/>
              <w:rPr>
                <w:sz w:val="20"/>
              </w:rPr>
            </w:pPr>
          </w:p>
        </w:tc>
      </w:tr>
      <w:tr w:rsidR="00D13659" w:rsidRPr="004B386D" w:rsidTr="00AC4902">
        <w:trPr>
          <w:cantSplit/>
          <w:jc w:val="center"/>
        </w:trPr>
        <w:tc>
          <w:tcPr>
            <w:tcW w:w="1861" w:type="dxa"/>
            <w:tcBorders>
              <w:top w:val="single" w:sz="4" w:space="0" w:color="auto"/>
              <w:left w:val="single" w:sz="4" w:space="0" w:color="auto"/>
              <w:bottom w:val="single" w:sz="4" w:space="0" w:color="auto"/>
              <w:right w:val="nil"/>
            </w:tcBorders>
          </w:tcPr>
          <w:p w:rsidR="00D13659" w:rsidRPr="004B386D" w:rsidRDefault="00D13659" w:rsidP="00AC4902">
            <w:pPr>
              <w:outlineLvl w:val="0"/>
              <w:rPr>
                <w:sz w:val="20"/>
              </w:rPr>
            </w:pPr>
          </w:p>
        </w:tc>
        <w:tc>
          <w:tcPr>
            <w:tcW w:w="3467" w:type="dxa"/>
            <w:gridSpan w:val="2"/>
            <w:tcBorders>
              <w:top w:val="single" w:sz="4" w:space="0" w:color="auto"/>
              <w:left w:val="nil"/>
              <w:bottom w:val="single" w:sz="4" w:space="0" w:color="auto"/>
              <w:right w:val="single" w:sz="4" w:space="0" w:color="auto"/>
            </w:tcBorders>
            <w:vAlign w:val="center"/>
          </w:tcPr>
          <w:p w:rsidR="00D13659" w:rsidRPr="004B386D" w:rsidRDefault="00D13659" w:rsidP="00AC4902">
            <w:pPr>
              <w:jc w:val="right"/>
              <w:outlineLvl w:val="0"/>
              <w:rPr>
                <w:sz w:val="20"/>
              </w:rPr>
            </w:pPr>
            <w:r w:rsidRPr="004B386D">
              <w:rPr>
                <w:sz w:val="20"/>
              </w:rPr>
              <w:t>Tensile Strength Ratio, (TSR) %</w:t>
            </w:r>
          </w:p>
        </w:tc>
        <w:tc>
          <w:tcPr>
            <w:tcW w:w="2250" w:type="dxa"/>
            <w:tcBorders>
              <w:top w:val="single" w:sz="4" w:space="0" w:color="auto"/>
              <w:left w:val="single" w:sz="4" w:space="0" w:color="auto"/>
              <w:bottom w:val="single" w:sz="4" w:space="0" w:color="auto"/>
              <w:right w:val="single" w:sz="4" w:space="0" w:color="auto"/>
            </w:tcBorders>
          </w:tcPr>
          <w:p w:rsidR="00D13659" w:rsidRPr="004B386D" w:rsidRDefault="00D13659" w:rsidP="00AC4902">
            <w:pPr>
              <w:outlineLvl w:val="0"/>
              <w:rPr>
                <w:sz w:val="20"/>
              </w:rPr>
            </w:pPr>
          </w:p>
        </w:tc>
        <w:tc>
          <w:tcPr>
            <w:tcW w:w="1998" w:type="dxa"/>
            <w:tcBorders>
              <w:top w:val="single" w:sz="4" w:space="0" w:color="auto"/>
              <w:left w:val="single" w:sz="4" w:space="0" w:color="auto"/>
              <w:bottom w:val="single" w:sz="4" w:space="0" w:color="auto"/>
              <w:right w:val="single" w:sz="4" w:space="0" w:color="auto"/>
            </w:tcBorders>
          </w:tcPr>
          <w:p w:rsidR="00D13659" w:rsidRPr="004B386D" w:rsidRDefault="004B386D" w:rsidP="00AC4902">
            <w:pPr>
              <w:jc w:val="center"/>
              <w:outlineLvl w:val="0"/>
              <w:rPr>
                <w:sz w:val="20"/>
              </w:rPr>
            </w:pPr>
            <w:r>
              <w:rPr>
                <w:sz w:val="20"/>
              </w:rPr>
              <w:t>75</w:t>
            </w:r>
            <w:r w:rsidR="00D13659" w:rsidRPr="004B386D">
              <w:rPr>
                <w:sz w:val="20"/>
              </w:rPr>
              <w:t xml:space="preserve"> Minimum</w:t>
            </w:r>
          </w:p>
        </w:tc>
      </w:tr>
    </w:tbl>
    <w:p w:rsidR="00D13659" w:rsidRPr="004B386D" w:rsidRDefault="00D13659" w:rsidP="00D13659">
      <w:pPr>
        <w:outlineLvl w:val="0"/>
      </w:pPr>
    </w:p>
    <w:p w:rsidR="00D13659" w:rsidRPr="004B386D" w:rsidRDefault="00D13659" w:rsidP="00D13659">
      <w:pPr>
        <w:outlineLvl w:val="0"/>
      </w:pPr>
      <w:r w:rsidRPr="004B386D">
        <w:t xml:space="preserve">Insert binder test data used on the design </w:t>
      </w:r>
    </w:p>
    <w:p w:rsidR="00D13659" w:rsidRPr="004B386D" w:rsidRDefault="00D13659" w:rsidP="00D13659">
      <w:pPr>
        <w:outlineLvl w:val="0"/>
      </w:pPr>
    </w:p>
    <w:p w:rsidR="00CD291C" w:rsidRDefault="00D13659" w:rsidP="00D13659">
      <w:r w:rsidRPr="004B386D">
        <w:t>Use the figure 5.4 on page 65 as a template for the raw data that is to be included here.</w:t>
      </w:r>
    </w:p>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Default="00314C35" w:rsidP="00D13659"/>
    <w:p w:rsidR="00314C35" w:rsidRPr="004B386D" w:rsidRDefault="00314C35" w:rsidP="00D13659">
      <w:r>
        <w:t xml:space="preserve">CCPW D-401 </w:t>
      </w:r>
      <w:proofErr w:type="gramStart"/>
      <w:r>
        <w:t>rev</w:t>
      </w:r>
      <w:proofErr w:type="gramEnd"/>
      <w:r>
        <w:t xml:space="preserve"> 5/16</w:t>
      </w:r>
    </w:p>
    <w:sectPr w:rsidR="00314C35" w:rsidRPr="004B38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A1551"/>
    <w:multiLevelType w:val="multilevel"/>
    <w:tmpl w:val="577A702A"/>
    <w:lvl w:ilvl="0">
      <w:start w:val="1"/>
      <w:numFmt w:val="decimal"/>
      <w:lvlText w:val="%1"/>
      <w:lvlJc w:val="left"/>
      <w:pPr>
        <w:tabs>
          <w:tab w:val="num" w:pos="432"/>
        </w:tabs>
        <w:ind w:left="432" w:hanging="432"/>
      </w:pPr>
      <w:rPr>
        <w:rFonts w:hint="default"/>
      </w:rPr>
    </w:lvl>
    <w:lvl w:ilvl="1">
      <w:start w:val="1"/>
      <w:numFmt w:val="decimal"/>
      <w:pStyle w:val="QAPhead2"/>
      <w:lvlText w:val="%1.%2"/>
      <w:lvlJc w:val="left"/>
      <w:pPr>
        <w:tabs>
          <w:tab w:val="num" w:pos="756"/>
        </w:tabs>
        <w:ind w:left="756" w:hanging="576"/>
      </w:pPr>
      <w:rPr>
        <w:rFonts w:hint="default"/>
        <w:b/>
        <w:i w:val="0"/>
        <w:caps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59"/>
    <w:rsid w:val="00025DE4"/>
    <w:rsid w:val="00033F7A"/>
    <w:rsid w:val="00034376"/>
    <w:rsid w:val="00035E07"/>
    <w:rsid w:val="00042040"/>
    <w:rsid w:val="000528DA"/>
    <w:rsid w:val="00063B67"/>
    <w:rsid w:val="00063D30"/>
    <w:rsid w:val="00072621"/>
    <w:rsid w:val="00076B8E"/>
    <w:rsid w:val="000909A1"/>
    <w:rsid w:val="0009300C"/>
    <w:rsid w:val="000952A2"/>
    <w:rsid w:val="00097D1F"/>
    <w:rsid w:val="000A1CB3"/>
    <w:rsid w:val="000A2B51"/>
    <w:rsid w:val="000D73FE"/>
    <w:rsid w:val="000D7D93"/>
    <w:rsid w:val="000E0D87"/>
    <w:rsid w:val="00100E89"/>
    <w:rsid w:val="001222C8"/>
    <w:rsid w:val="0013070C"/>
    <w:rsid w:val="00140927"/>
    <w:rsid w:val="001654CB"/>
    <w:rsid w:val="00166F39"/>
    <w:rsid w:val="00170C60"/>
    <w:rsid w:val="00174AAC"/>
    <w:rsid w:val="001947C2"/>
    <w:rsid w:val="001B5277"/>
    <w:rsid w:val="001C78E5"/>
    <w:rsid w:val="001E1256"/>
    <w:rsid w:val="001E52A0"/>
    <w:rsid w:val="001F301B"/>
    <w:rsid w:val="001F43C5"/>
    <w:rsid w:val="001F4984"/>
    <w:rsid w:val="00202CDC"/>
    <w:rsid w:val="00206E33"/>
    <w:rsid w:val="00207D93"/>
    <w:rsid w:val="00225E2B"/>
    <w:rsid w:val="002344C1"/>
    <w:rsid w:val="00245C2B"/>
    <w:rsid w:val="002539F3"/>
    <w:rsid w:val="002564DC"/>
    <w:rsid w:val="002629AF"/>
    <w:rsid w:val="00263B9E"/>
    <w:rsid w:val="0029121C"/>
    <w:rsid w:val="002D785F"/>
    <w:rsid w:val="002F3625"/>
    <w:rsid w:val="003108CE"/>
    <w:rsid w:val="00313635"/>
    <w:rsid w:val="003140D4"/>
    <w:rsid w:val="00314C35"/>
    <w:rsid w:val="00323B19"/>
    <w:rsid w:val="003371F9"/>
    <w:rsid w:val="003372C8"/>
    <w:rsid w:val="003519C3"/>
    <w:rsid w:val="00351DBB"/>
    <w:rsid w:val="0036315E"/>
    <w:rsid w:val="00373A78"/>
    <w:rsid w:val="003742EB"/>
    <w:rsid w:val="003948D4"/>
    <w:rsid w:val="003966E0"/>
    <w:rsid w:val="003B0003"/>
    <w:rsid w:val="003C2F43"/>
    <w:rsid w:val="003D2A7E"/>
    <w:rsid w:val="003D70BE"/>
    <w:rsid w:val="004116D2"/>
    <w:rsid w:val="00415816"/>
    <w:rsid w:val="00425904"/>
    <w:rsid w:val="00431E35"/>
    <w:rsid w:val="004346D4"/>
    <w:rsid w:val="0043659F"/>
    <w:rsid w:val="0045101F"/>
    <w:rsid w:val="004674B4"/>
    <w:rsid w:val="00490893"/>
    <w:rsid w:val="004B386D"/>
    <w:rsid w:val="004B6EDA"/>
    <w:rsid w:val="004C40D5"/>
    <w:rsid w:val="004D14A9"/>
    <w:rsid w:val="004F7ECF"/>
    <w:rsid w:val="00501240"/>
    <w:rsid w:val="0050715E"/>
    <w:rsid w:val="00541213"/>
    <w:rsid w:val="0054156D"/>
    <w:rsid w:val="00550FC7"/>
    <w:rsid w:val="005617C6"/>
    <w:rsid w:val="00562996"/>
    <w:rsid w:val="00574707"/>
    <w:rsid w:val="00594606"/>
    <w:rsid w:val="005D6ACF"/>
    <w:rsid w:val="005E0BAC"/>
    <w:rsid w:val="005E139F"/>
    <w:rsid w:val="005F482D"/>
    <w:rsid w:val="00602B34"/>
    <w:rsid w:val="00611A1D"/>
    <w:rsid w:val="006203BE"/>
    <w:rsid w:val="00633FCC"/>
    <w:rsid w:val="00637166"/>
    <w:rsid w:val="00660382"/>
    <w:rsid w:val="0067331E"/>
    <w:rsid w:val="006740C2"/>
    <w:rsid w:val="00675629"/>
    <w:rsid w:val="006832BB"/>
    <w:rsid w:val="00687AC4"/>
    <w:rsid w:val="006A274D"/>
    <w:rsid w:val="006A456C"/>
    <w:rsid w:val="006B4A69"/>
    <w:rsid w:val="006B50D8"/>
    <w:rsid w:val="006C4DEE"/>
    <w:rsid w:val="006D3A70"/>
    <w:rsid w:val="006E006D"/>
    <w:rsid w:val="006E1308"/>
    <w:rsid w:val="006E18E2"/>
    <w:rsid w:val="00722853"/>
    <w:rsid w:val="00730E58"/>
    <w:rsid w:val="007324B4"/>
    <w:rsid w:val="0075518F"/>
    <w:rsid w:val="007554DB"/>
    <w:rsid w:val="00757DE4"/>
    <w:rsid w:val="00760498"/>
    <w:rsid w:val="007670CA"/>
    <w:rsid w:val="00776E33"/>
    <w:rsid w:val="00785104"/>
    <w:rsid w:val="007862C2"/>
    <w:rsid w:val="007862DF"/>
    <w:rsid w:val="007943E1"/>
    <w:rsid w:val="007A362C"/>
    <w:rsid w:val="007C0F22"/>
    <w:rsid w:val="007C3855"/>
    <w:rsid w:val="00801959"/>
    <w:rsid w:val="00833638"/>
    <w:rsid w:val="00833F06"/>
    <w:rsid w:val="008559FF"/>
    <w:rsid w:val="008763E8"/>
    <w:rsid w:val="0088362D"/>
    <w:rsid w:val="008A1A1D"/>
    <w:rsid w:val="008B3BB1"/>
    <w:rsid w:val="008C0A5A"/>
    <w:rsid w:val="008D2FEE"/>
    <w:rsid w:val="008D50AC"/>
    <w:rsid w:val="008E230B"/>
    <w:rsid w:val="008E29FB"/>
    <w:rsid w:val="00912274"/>
    <w:rsid w:val="00921DA8"/>
    <w:rsid w:val="00926E9A"/>
    <w:rsid w:val="0093038D"/>
    <w:rsid w:val="009542F1"/>
    <w:rsid w:val="009601C6"/>
    <w:rsid w:val="00961A23"/>
    <w:rsid w:val="009749A3"/>
    <w:rsid w:val="00974EE0"/>
    <w:rsid w:val="00983DB9"/>
    <w:rsid w:val="00990F92"/>
    <w:rsid w:val="00996F08"/>
    <w:rsid w:val="009A3D5A"/>
    <w:rsid w:val="009B7ACC"/>
    <w:rsid w:val="009C69AD"/>
    <w:rsid w:val="009D1D05"/>
    <w:rsid w:val="009E3C48"/>
    <w:rsid w:val="00A2559C"/>
    <w:rsid w:val="00A27563"/>
    <w:rsid w:val="00A31B13"/>
    <w:rsid w:val="00A4011C"/>
    <w:rsid w:val="00A428BF"/>
    <w:rsid w:val="00A44C33"/>
    <w:rsid w:val="00A73442"/>
    <w:rsid w:val="00A76796"/>
    <w:rsid w:val="00A779C9"/>
    <w:rsid w:val="00A85559"/>
    <w:rsid w:val="00A8584C"/>
    <w:rsid w:val="00AA275E"/>
    <w:rsid w:val="00AA6F46"/>
    <w:rsid w:val="00AC4902"/>
    <w:rsid w:val="00AD4400"/>
    <w:rsid w:val="00AE4F6F"/>
    <w:rsid w:val="00AF0263"/>
    <w:rsid w:val="00B1383E"/>
    <w:rsid w:val="00B37CB4"/>
    <w:rsid w:val="00B57DE9"/>
    <w:rsid w:val="00B65DDB"/>
    <w:rsid w:val="00B7351C"/>
    <w:rsid w:val="00B73939"/>
    <w:rsid w:val="00B80F64"/>
    <w:rsid w:val="00BD0396"/>
    <w:rsid w:val="00BD2F54"/>
    <w:rsid w:val="00BE3798"/>
    <w:rsid w:val="00BE5CEE"/>
    <w:rsid w:val="00C00B66"/>
    <w:rsid w:val="00C04186"/>
    <w:rsid w:val="00C42120"/>
    <w:rsid w:val="00C77A9B"/>
    <w:rsid w:val="00C8248D"/>
    <w:rsid w:val="00CB10D0"/>
    <w:rsid w:val="00CB5D89"/>
    <w:rsid w:val="00CB6522"/>
    <w:rsid w:val="00CC5095"/>
    <w:rsid w:val="00CD1BFF"/>
    <w:rsid w:val="00CD291C"/>
    <w:rsid w:val="00CD623B"/>
    <w:rsid w:val="00CE4BB7"/>
    <w:rsid w:val="00CE7E5A"/>
    <w:rsid w:val="00D0441A"/>
    <w:rsid w:val="00D13659"/>
    <w:rsid w:val="00D14D73"/>
    <w:rsid w:val="00D14F61"/>
    <w:rsid w:val="00D1663D"/>
    <w:rsid w:val="00D23346"/>
    <w:rsid w:val="00D45BFE"/>
    <w:rsid w:val="00D62BF4"/>
    <w:rsid w:val="00D83574"/>
    <w:rsid w:val="00D839D6"/>
    <w:rsid w:val="00D85829"/>
    <w:rsid w:val="00D85E3B"/>
    <w:rsid w:val="00DC0FBB"/>
    <w:rsid w:val="00DD56BF"/>
    <w:rsid w:val="00DF2A1B"/>
    <w:rsid w:val="00E155EB"/>
    <w:rsid w:val="00E265AF"/>
    <w:rsid w:val="00E268AE"/>
    <w:rsid w:val="00E53BE9"/>
    <w:rsid w:val="00E5417B"/>
    <w:rsid w:val="00E55A28"/>
    <w:rsid w:val="00E62469"/>
    <w:rsid w:val="00E66138"/>
    <w:rsid w:val="00E66F07"/>
    <w:rsid w:val="00E853C7"/>
    <w:rsid w:val="00E86FA2"/>
    <w:rsid w:val="00E968D0"/>
    <w:rsid w:val="00EA3232"/>
    <w:rsid w:val="00EC120B"/>
    <w:rsid w:val="00EC7995"/>
    <w:rsid w:val="00EC7EF7"/>
    <w:rsid w:val="00ED282D"/>
    <w:rsid w:val="00EF5DA4"/>
    <w:rsid w:val="00F24F66"/>
    <w:rsid w:val="00F3144E"/>
    <w:rsid w:val="00F415ED"/>
    <w:rsid w:val="00F42E9C"/>
    <w:rsid w:val="00F45466"/>
    <w:rsid w:val="00F60971"/>
    <w:rsid w:val="00F63F49"/>
    <w:rsid w:val="00F664D1"/>
    <w:rsid w:val="00F71F06"/>
    <w:rsid w:val="00F82792"/>
    <w:rsid w:val="00F86956"/>
    <w:rsid w:val="00FA67DB"/>
    <w:rsid w:val="00FA6810"/>
    <w:rsid w:val="00FC61A6"/>
    <w:rsid w:val="00FD3925"/>
    <w:rsid w:val="00FD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659"/>
    <w:pPr>
      <w:jc w:val="both"/>
    </w:pPr>
    <w:rPr>
      <w:rFonts w:ascii="Arial" w:hAnsi="Arial" w:cs="Arial"/>
      <w:sz w:val="22"/>
    </w:rPr>
  </w:style>
  <w:style w:type="paragraph" w:styleId="Heading1">
    <w:name w:val="heading 1"/>
    <w:basedOn w:val="Normal"/>
    <w:next w:val="Normal"/>
    <w:qFormat/>
    <w:rsid w:val="00D13659"/>
    <w:pPr>
      <w:keepNext/>
      <w:spacing w:before="240" w:after="60"/>
      <w:outlineLvl w:val="0"/>
    </w:pPr>
    <w:rPr>
      <w:b/>
      <w:bCs/>
      <w:kern w:val="32"/>
      <w:sz w:val="32"/>
      <w:szCs w:val="32"/>
    </w:rPr>
  </w:style>
  <w:style w:type="paragraph" w:styleId="Heading2">
    <w:name w:val="heading 2"/>
    <w:basedOn w:val="Normal"/>
    <w:next w:val="Normal"/>
    <w:qFormat/>
    <w:rsid w:val="00DC0FBB"/>
    <w:pPr>
      <w:keepNext/>
      <w:spacing w:before="240" w:after="60"/>
      <w:outlineLvl w:val="1"/>
    </w:pPr>
    <w:rPr>
      <w:b/>
      <w:bCs/>
      <w:i/>
      <w:iCs/>
      <w:sz w:val="28"/>
      <w:szCs w:val="28"/>
    </w:rPr>
  </w:style>
  <w:style w:type="paragraph" w:styleId="Heading5">
    <w:name w:val="heading 5"/>
    <w:basedOn w:val="Normal"/>
    <w:next w:val="Normal"/>
    <w:qFormat/>
    <w:rsid w:val="00D13659"/>
    <w:pPr>
      <w:keepNext/>
      <w:widowControl w:val="0"/>
      <w:tabs>
        <w:tab w:val="left" w:pos="288"/>
        <w:tab w:val="left" w:pos="750"/>
        <w:tab w:val="left" w:pos="1146"/>
      </w:tabs>
      <w:autoSpaceDE w:val="0"/>
      <w:autoSpaceDN w:val="0"/>
      <w:adjustRightInd w:val="0"/>
      <w:jc w:val="center"/>
      <w:outlineLvl w:val="4"/>
    </w:pPr>
    <w:rPr>
      <w:b/>
      <w:sz w:val="20"/>
    </w:rPr>
  </w:style>
  <w:style w:type="paragraph" w:styleId="Heading6">
    <w:name w:val="heading 6"/>
    <w:basedOn w:val="Normal"/>
    <w:next w:val="Normal"/>
    <w:qFormat/>
    <w:rsid w:val="00D13659"/>
    <w:pPr>
      <w:keepNext/>
      <w:widowControl w:val="0"/>
      <w:tabs>
        <w:tab w:val="left" w:pos="288"/>
        <w:tab w:val="left" w:pos="750"/>
        <w:tab w:val="left" w:pos="1146"/>
      </w:tabs>
      <w:autoSpaceDE w:val="0"/>
      <w:autoSpaceDN w:val="0"/>
      <w:adjustRightInd w:val="0"/>
      <w:jc w:val="right"/>
      <w:outlineLvl w:val="5"/>
    </w:pPr>
    <w:rPr>
      <w:sz w:val="24"/>
      <w:szCs w:val="24"/>
      <w:u w:val="single"/>
    </w:rPr>
  </w:style>
  <w:style w:type="paragraph" w:styleId="Heading7">
    <w:name w:val="heading 7"/>
    <w:basedOn w:val="Normal"/>
    <w:next w:val="Normal"/>
    <w:qFormat/>
    <w:rsid w:val="00D13659"/>
    <w:pPr>
      <w:keepNext/>
      <w:widowControl w:val="0"/>
      <w:tabs>
        <w:tab w:val="left" w:pos="288"/>
        <w:tab w:val="left" w:pos="750"/>
        <w:tab w:val="left" w:pos="1146"/>
      </w:tabs>
      <w:autoSpaceDE w:val="0"/>
      <w:autoSpaceDN w:val="0"/>
      <w:adjustRightInd w:val="0"/>
      <w:jc w:val="right"/>
      <w:outlineLvl w:val="6"/>
    </w:pPr>
    <w:rPr>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CaptionCentered">
    <w:name w:val="Style Caption + Centered"/>
    <w:basedOn w:val="Caption"/>
    <w:rsid w:val="00DD56BF"/>
    <w:pPr>
      <w:spacing w:before="60" w:after="60"/>
      <w:jc w:val="center"/>
    </w:pPr>
  </w:style>
  <w:style w:type="paragraph" w:styleId="Caption">
    <w:name w:val="caption"/>
    <w:basedOn w:val="Normal"/>
    <w:next w:val="Normal"/>
    <w:qFormat/>
    <w:rsid w:val="00DD56BF"/>
    <w:rPr>
      <w:b/>
      <w:bCs/>
      <w:sz w:val="20"/>
    </w:rPr>
  </w:style>
  <w:style w:type="paragraph" w:customStyle="1" w:styleId="StyleArial11ptBold">
    <w:name w:val="Style Arial 11 pt Bold"/>
    <w:basedOn w:val="Normal"/>
    <w:rsid w:val="00063D30"/>
    <w:pPr>
      <w:spacing w:before="120" w:after="120"/>
    </w:pPr>
    <w:rPr>
      <w:b/>
      <w:szCs w:val="22"/>
    </w:rPr>
  </w:style>
  <w:style w:type="paragraph" w:customStyle="1" w:styleId="QAPhead2">
    <w:name w:val="QAP head2"/>
    <w:basedOn w:val="Heading2"/>
    <w:next w:val="Normal"/>
    <w:rsid w:val="00DC0FBB"/>
    <w:pPr>
      <w:widowControl w:val="0"/>
      <w:numPr>
        <w:ilvl w:val="1"/>
        <w:numId w:val="1"/>
      </w:numPr>
      <w:autoSpaceDE w:val="0"/>
      <w:autoSpaceDN w:val="0"/>
      <w:adjustRightInd w:val="0"/>
    </w:pPr>
    <w:rPr>
      <w:rFonts w:ascii="Arial Bold" w:hAnsi="Arial Bold"/>
      <w:i w:val="0"/>
      <w:sz w:val="22"/>
      <w:szCs w:val="20"/>
    </w:rPr>
  </w:style>
  <w:style w:type="paragraph" w:customStyle="1" w:styleId="End">
    <w:name w:val="End"/>
    <w:basedOn w:val="Normal"/>
    <w:rsid w:val="00D13659"/>
    <w:pPr>
      <w:spacing w:before="480"/>
      <w:jc w:val="center"/>
    </w:pPr>
  </w:style>
  <w:style w:type="paragraph" w:styleId="FootnoteText">
    <w:name w:val="footnote text"/>
    <w:basedOn w:val="Normal"/>
    <w:semiHidden/>
    <w:rsid w:val="00D13659"/>
    <w:pPr>
      <w:widowControl w:val="0"/>
      <w:autoSpaceDE w:val="0"/>
      <w:autoSpaceDN w:val="0"/>
      <w:adjustRightInd w:val="0"/>
      <w:jc w:val="left"/>
    </w:pPr>
    <w:rPr>
      <w:sz w:val="20"/>
    </w:rPr>
  </w:style>
  <w:style w:type="paragraph" w:styleId="BalloonText">
    <w:name w:val="Balloon Text"/>
    <w:basedOn w:val="Normal"/>
    <w:rsid w:val="00D13659"/>
    <w:pPr>
      <w:widowControl w:val="0"/>
      <w:autoSpaceDE w:val="0"/>
      <w:autoSpaceDN w:val="0"/>
      <w:adjustRightInd w:val="0"/>
      <w:jc w:val="left"/>
    </w:pPr>
    <w:rPr>
      <w:rFonts w:ascii="Tahoma" w:hAnsi="Tahoma" w:cs="Tahoma"/>
      <w:sz w:val="16"/>
      <w:szCs w:val="16"/>
    </w:rPr>
  </w:style>
  <w:style w:type="paragraph" w:customStyle="1" w:styleId="Heading1QAQC2">
    <w:name w:val="Heading 1 QAQC 2"/>
    <w:basedOn w:val="Heading1"/>
    <w:rsid w:val="00D13659"/>
    <w:pPr>
      <w:keepLines/>
      <w:widowControl w:val="0"/>
      <w:autoSpaceDE w:val="0"/>
      <w:autoSpaceDN w:val="0"/>
      <w:adjustRightInd w:val="0"/>
      <w:spacing w:before="120" w:after="120"/>
      <w:jc w:val="left"/>
      <w:outlineLvl w:val="1"/>
    </w:pPr>
    <w:rPr>
      <w:rFonts w:ascii="Arial Bold" w:eastAsia="MS Mincho" w:hAnsi="Arial Bold"/>
      <w:b w:val="0"/>
      <w:bCs w:val="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659"/>
    <w:pPr>
      <w:jc w:val="both"/>
    </w:pPr>
    <w:rPr>
      <w:rFonts w:ascii="Arial" w:hAnsi="Arial" w:cs="Arial"/>
      <w:sz w:val="22"/>
    </w:rPr>
  </w:style>
  <w:style w:type="paragraph" w:styleId="Heading1">
    <w:name w:val="heading 1"/>
    <w:basedOn w:val="Normal"/>
    <w:next w:val="Normal"/>
    <w:qFormat/>
    <w:rsid w:val="00D13659"/>
    <w:pPr>
      <w:keepNext/>
      <w:spacing w:before="240" w:after="60"/>
      <w:outlineLvl w:val="0"/>
    </w:pPr>
    <w:rPr>
      <w:b/>
      <w:bCs/>
      <w:kern w:val="32"/>
      <w:sz w:val="32"/>
      <w:szCs w:val="32"/>
    </w:rPr>
  </w:style>
  <w:style w:type="paragraph" w:styleId="Heading2">
    <w:name w:val="heading 2"/>
    <w:basedOn w:val="Normal"/>
    <w:next w:val="Normal"/>
    <w:qFormat/>
    <w:rsid w:val="00DC0FBB"/>
    <w:pPr>
      <w:keepNext/>
      <w:spacing w:before="240" w:after="60"/>
      <w:outlineLvl w:val="1"/>
    </w:pPr>
    <w:rPr>
      <w:b/>
      <w:bCs/>
      <w:i/>
      <w:iCs/>
      <w:sz w:val="28"/>
      <w:szCs w:val="28"/>
    </w:rPr>
  </w:style>
  <w:style w:type="paragraph" w:styleId="Heading5">
    <w:name w:val="heading 5"/>
    <w:basedOn w:val="Normal"/>
    <w:next w:val="Normal"/>
    <w:qFormat/>
    <w:rsid w:val="00D13659"/>
    <w:pPr>
      <w:keepNext/>
      <w:widowControl w:val="0"/>
      <w:tabs>
        <w:tab w:val="left" w:pos="288"/>
        <w:tab w:val="left" w:pos="750"/>
        <w:tab w:val="left" w:pos="1146"/>
      </w:tabs>
      <w:autoSpaceDE w:val="0"/>
      <w:autoSpaceDN w:val="0"/>
      <w:adjustRightInd w:val="0"/>
      <w:jc w:val="center"/>
      <w:outlineLvl w:val="4"/>
    </w:pPr>
    <w:rPr>
      <w:b/>
      <w:sz w:val="20"/>
    </w:rPr>
  </w:style>
  <w:style w:type="paragraph" w:styleId="Heading6">
    <w:name w:val="heading 6"/>
    <w:basedOn w:val="Normal"/>
    <w:next w:val="Normal"/>
    <w:qFormat/>
    <w:rsid w:val="00D13659"/>
    <w:pPr>
      <w:keepNext/>
      <w:widowControl w:val="0"/>
      <w:tabs>
        <w:tab w:val="left" w:pos="288"/>
        <w:tab w:val="left" w:pos="750"/>
        <w:tab w:val="left" w:pos="1146"/>
      </w:tabs>
      <w:autoSpaceDE w:val="0"/>
      <w:autoSpaceDN w:val="0"/>
      <w:adjustRightInd w:val="0"/>
      <w:jc w:val="right"/>
      <w:outlineLvl w:val="5"/>
    </w:pPr>
    <w:rPr>
      <w:sz w:val="24"/>
      <w:szCs w:val="24"/>
      <w:u w:val="single"/>
    </w:rPr>
  </w:style>
  <w:style w:type="paragraph" w:styleId="Heading7">
    <w:name w:val="heading 7"/>
    <w:basedOn w:val="Normal"/>
    <w:next w:val="Normal"/>
    <w:qFormat/>
    <w:rsid w:val="00D13659"/>
    <w:pPr>
      <w:keepNext/>
      <w:widowControl w:val="0"/>
      <w:tabs>
        <w:tab w:val="left" w:pos="288"/>
        <w:tab w:val="left" w:pos="750"/>
        <w:tab w:val="left" w:pos="1146"/>
      </w:tabs>
      <w:autoSpaceDE w:val="0"/>
      <w:autoSpaceDN w:val="0"/>
      <w:adjustRightInd w:val="0"/>
      <w:jc w:val="right"/>
      <w:outlineLvl w:val="6"/>
    </w:pPr>
    <w:rPr>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CaptionCentered">
    <w:name w:val="Style Caption + Centered"/>
    <w:basedOn w:val="Caption"/>
    <w:rsid w:val="00DD56BF"/>
    <w:pPr>
      <w:spacing w:before="60" w:after="60"/>
      <w:jc w:val="center"/>
    </w:pPr>
  </w:style>
  <w:style w:type="paragraph" w:styleId="Caption">
    <w:name w:val="caption"/>
    <w:basedOn w:val="Normal"/>
    <w:next w:val="Normal"/>
    <w:qFormat/>
    <w:rsid w:val="00DD56BF"/>
    <w:rPr>
      <w:b/>
      <w:bCs/>
      <w:sz w:val="20"/>
    </w:rPr>
  </w:style>
  <w:style w:type="paragraph" w:customStyle="1" w:styleId="StyleArial11ptBold">
    <w:name w:val="Style Arial 11 pt Bold"/>
    <w:basedOn w:val="Normal"/>
    <w:rsid w:val="00063D30"/>
    <w:pPr>
      <w:spacing w:before="120" w:after="120"/>
    </w:pPr>
    <w:rPr>
      <w:b/>
      <w:szCs w:val="22"/>
    </w:rPr>
  </w:style>
  <w:style w:type="paragraph" w:customStyle="1" w:styleId="QAPhead2">
    <w:name w:val="QAP head2"/>
    <w:basedOn w:val="Heading2"/>
    <w:next w:val="Normal"/>
    <w:rsid w:val="00DC0FBB"/>
    <w:pPr>
      <w:widowControl w:val="0"/>
      <w:numPr>
        <w:ilvl w:val="1"/>
        <w:numId w:val="1"/>
      </w:numPr>
      <w:autoSpaceDE w:val="0"/>
      <w:autoSpaceDN w:val="0"/>
      <w:adjustRightInd w:val="0"/>
    </w:pPr>
    <w:rPr>
      <w:rFonts w:ascii="Arial Bold" w:hAnsi="Arial Bold"/>
      <w:i w:val="0"/>
      <w:sz w:val="22"/>
      <w:szCs w:val="20"/>
    </w:rPr>
  </w:style>
  <w:style w:type="paragraph" w:customStyle="1" w:styleId="End">
    <w:name w:val="End"/>
    <w:basedOn w:val="Normal"/>
    <w:rsid w:val="00D13659"/>
    <w:pPr>
      <w:spacing w:before="480"/>
      <w:jc w:val="center"/>
    </w:pPr>
  </w:style>
  <w:style w:type="paragraph" w:styleId="FootnoteText">
    <w:name w:val="footnote text"/>
    <w:basedOn w:val="Normal"/>
    <w:semiHidden/>
    <w:rsid w:val="00D13659"/>
    <w:pPr>
      <w:widowControl w:val="0"/>
      <w:autoSpaceDE w:val="0"/>
      <w:autoSpaceDN w:val="0"/>
      <w:adjustRightInd w:val="0"/>
      <w:jc w:val="left"/>
    </w:pPr>
    <w:rPr>
      <w:sz w:val="20"/>
    </w:rPr>
  </w:style>
  <w:style w:type="paragraph" w:styleId="BalloonText">
    <w:name w:val="Balloon Text"/>
    <w:basedOn w:val="Normal"/>
    <w:rsid w:val="00D13659"/>
    <w:pPr>
      <w:widowControl w:val="0"/>
      <w:autoSpaceDE w:val="0"/>
      <w:autoSpaceDN w:val="0"/>
      <w:adjustRightInd w:val="0"/>
      <w:jc w:val="left"/>
    </w:pPr>
    <w:rPr>
      <w:rFonts w:ascii="Tahoma" w:hAnsi="Tahoma" w:cs="Tahoma"/>
      <w:sz w:val="16"/>
      <w:szCs w:val="16"/>
    </w:rPr>
  </w:style>
  <w:style w:type="paragraph" w:customStyle="1" w:styleId="Heading1QAQC2">
    <w:name w:val="Heading 1 QAQC 2"/>
    <w:basedOn w:val="Heading1"/>
    <w:rsid w:val="00D13659"/>
    <w:pPr>
      <w:keepLines/>
      <w:widowControl w:val="0"/>
      <w:autoSpaceDE w:val="0"/>
      <w:autoSpaceDN w:val="0"/>
      <w:adjustRightInd w:val="0"/>
      <w:spacing w:before="120" w:after="120"/>
      <w:jc w:val="left"/>
      <w:outlineLvl w:val="1"/>
    </w:pPr>
    <w:rPr>
      <w:rFonts w:ascii="Arial Bold" w:eastAsia="MS Mincho" w:hAnsi="Arial Bold"/>
      <w:b w:val="0"/>
      <w:bCs w:val="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697</Words>
  <Characters>4312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Asphalt Concrete Mix Design Submittal Form</vt:lpstr>
    </vt:vector>
  </TitlesOfParts>
  <Company>CEIT</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Asphalt Concrete Mix Design Submittal Form</dc:title>
  <dc:creator>Michael Dunning</dc:creator>
  <cp:lastModifiedBy>Michael Dunning</cp:lastModifiedBy>
  <cp:revision>3</cp:revision>
  <dcterms:created xsi:type="dcterms:W3CDTF">2016-05-16T20:58:00Z</dcterms:created>
  <dcterms:modified xsi:type="dcterms:W3CDTF">2016-05-16T21:00:00Z</dcterms:modified>
</cp:coreProperties>
</file>